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0927B5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27B5">
        <w:rPr>
          <w:rFonts w:ascii="Times New Roman" w:hAnsi="Times New Roman" w:cs="Times New Roman"/>
          <w:b/>
          <w:bCs/>
          <w:sz w:val="24"/>
          <w:szCs w:val="24"/>
        </w:rPr>
        <w:t>Rekonštrukcia átria s výstavbou altánku a vytvorením bezbariérového prístupu v Dennom centre pre seniorov na Laboreckej ulici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286" w:rsidRDefault="00AE5286" w:rsidP="00123C6B">
      <w:pPr>
        <w:spacing w:after="0" w:line="240" w:lineRule="auto"/>
      </w:pPr>
      <w:r>
        <w:separator/>
      </w:r>
    </w:p>
  </w:endnote>
  <w:endnote w:type="continuationSeparator" w:id="0">
    <w:p w:rsidR="00AE5286" w:rsidRDefault="00AE528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286" w:rsidRDefault="00AE5286" w:rsidP="00123C6B">
      <w:pPr>
        <w:spacing w:after="0" w:line="240" w:lineRule="auto"/>
      </w:pPr>
      <w:r>
        <w:separator/>
      </w:r>
    </w:p>
  </w:footnote>
  <w:footnote w:type="continuationSeparator" w:id="0">
    <w:p w:rsidR="00AE5286" w:rsidRDefault="00AE5286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927B5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E5"/>
    <w:rsid w:val="005155BC"/>
    <w:rsid w:val="0052153A"/>
    <w:rsid w:val="00524E0E"/>
    <w:rsid w:val="00544BE7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76A99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5286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952DA-4D82-4E4F-883A-A8B86946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2024-05-15T09:26:00Z</dcterms:created>
  <dcterms:modified xsi:type="dcterms:W3CDTF">2024-05-15T09:27:00Z</dcterms:modified>
</cp:coreProperties>
</file>