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331F62" w14:textId="2BD1BC41" w:rsidR="00B57AEC" w:rsidRPr="00FC51CA" w:rsidRDefault="00B57AEC" w:rsidP="00934DB2">
      <w:pPr>
        <w:jc w:val="center"/>
        <w:rPr>
          <w:sz w:val="28"/>
          <w:szCs w:val="28"/>
        </w:rPr>
      </w:pPr>
      <w:r w:rsidRPr="00FC51CA">
        <w:rPr>
          <w:b/>
          <w:sz w:val="28"/>
          <w:szCs w:val="28"/>
        </w:rPr>
        <w:t>ZMLUVA</w:t>
      </w:r>
      <w:r w:rsidR="009755F6" w:rsidRPr="00FC51CA">
        <w:rPr>
          <w:b/>
          <w:sz w:val="28"/>
          <w:szCs w:val="28"/>
        </w:rPr>
        <w:t xml:space="preserve"> O </w:t>
      </w:r>
      <w:r w:rsidRPr="00FC51CA">
        <w:rPr>
          <w:b/>
          <w:sz w:val="28"/>
          <w:szCs w:val="28"/>
        </w:rPr>
        <w:t xml:space="preserve">DIELO </w:t>
      </w:r>
    </w:p>
    <w:p w14:paraId="6E47C9BE" w14:textId="77777777" w:rsidR="00B57AEC" w:rsidRDefault="00B57AEC" w:rsidP="00934DB2">
      <w:pPr>
        <w:jc w:val="both"/>
      </w:pPr>
    </w:p>
    <w:p w14:paraId="53136161" w14:textId="526E7A8E" w:rsidR="00B57AEC" w:rsidRDefault="00B57AEC" w:rsidP="00934DB2">
      <w:pPr>
        <w:jc w:val="both"/>
      </w:pPr>
      <w:r>
        <w:t>Mesto Humenné ako verejný obstarávateľ podľa § 7 ods. 1 písm. b)  zákona č. 343/2015 Z. z.  o verejnom obstarávaní a o zmene a doplnení niektorých zákonov (ďalej len „zákon o verejnom obstarávaní“) na základe výsledku verejného obstarávania na výber úspešného uchádzača na  predmet zákazky</w:t>
      </w:r>
      <w:r w:rsidR="009755F6">
        <w:t xml:space="preserve">: </w:t>
      </w:r>
      <w:r w:rsidR="007237F1" w:rsidRPr="007237F1">
        <w:rPr>
          <w:b/>
          <w:bCs/>
        </w:rPr>
        <w:t>Oprava chodníkov v Humennom 2023</w:t>
      </w:r>
      <w:r>
        <w:t>, uzatvára</w:t>
      </w:r>
      <w:r w:rsidR="009755F6">
        <w:t xml:space="preserve"> s </w:t>
      </w:r>
      <w:r>
        <w:t>úspešným uchádzačom</w:t>
      </w:r>
      <w:r w:rsidR="009755F6">
        <w:t xml:space="preserve"> </w:t>
      </w:r>
      <w:r>
        <w:t>„Zmluvu na uskutočnenie stavebných prác“. Táto je uzatváraná podľa</w:t>
      </w:r>
      <w:r w:rsidR="0031271D">
        <w:t xml:space="preserve"> </w:t>
      </w:r>
      <w:r>
        <w:t xml:space="preserve">§ 536 a </w:t>
      </w:r>
      <w:proofErr w:type="spellStart"/>
      <w:r>
        <w:t>nasl</w:t>
      </w:r>
      <w:proofErr w:type="spellEnd"/>
      <w:r>
        <w:t xml:space="preserve">. Obchodného zákonníka. </w:t>
      </w:r>
      <w:r w:rsidR="002A1D2F">
        <w:t xml:space="preserve"> </w:t>
      </w:r>
      <w:r>
        <w:t xml:space="preserve"> </w:t>
      </w:r>
    </w:p>
    <w:p w14:paraId="298B9AAF" w14:textId="77777777" w:rsidR="00B57AEC" w:rsidRDefault="00B57AEC" w:rsidP="00934DB2">
      <w:pPr>
        <w:jc w:val="both"/>
      </w:pPr>
    </w:p>
    <w:p w14:paraId="1F3DB83F" w14:textId="053D4B51" w:rsidR="00B77F93" w:rsidRPr="00FC51CA" w:rsidRDefault="00B77F93" w:rsidP="00B77F93">
      <w:pPr>
        <w:jc w:val="center"/>
        <w:rPr>
          <w:b/>
          <w:bCs/>
        </w:rPr>
      </w:pPr>
      <w:r w:rsidRPr="00FC51CA">
        <w:rPr>
          <w:b/>
          <w:bCs/>
        </w:rPr>
        <w:t>Čl. I.</w:t>
      </w:r>
    </w:p>
    <w:p w14:paraId="1DD211B8" w14:textId="7521D477" w:rsidR="00B77F93" w:rsidRPr="00FC51CA" w:rsidRDefault="00B77F93" w:rsidP="00B77F93">
      <w:pPr>
        <w:jc w:val="center"/>
        <w:rPr>
          <w:b/>
          <w:bCs/>
        </w:rPr>
      </w:pPr>
      <w:r>
        <w:rPr>
          <w:b/>
          <w:bCs/>
        </w:rPr>
        <w:t>ZMLUVNÉ STRANY</w:t>
      </w:r>
    </w:p>
    <w:tbl>
      <w:tblPr>
        <w:tblW w:w="10016" w:type="dxa"/>
        <w:tblInd w:w="-438" w:type="dxa"/>
        <w:tblLayout w:type="fixed"/>
        <w:tblCellMar>
          <w:left w:w="70" w:type="dxa"/>
          <w:right w:w="70" w:type="dxa"/>
        </w:tblCellMar>
        <w:tblLook w:val="04A0" w:firstRow="1" w:lastRow="0" w:firstColumn="1" w:lastColumn="0" w:noHBand="0" w:noVBand="1"/>
      </w:tblPr>
      <w:tblGrid>
        <w:gridCol w:w="637"/>
        <w:gridCol w:w="9379"/>
      </w:tblGrid>
      <w:tr w:rsidR="00B77F93" w14:paraId="010C1B36" w14:textId="77777777" w:rsidTr="00B77F93">
        <w:trPr>
          <w:trHeight w:val="255"/>
        </w:trPr>
        <w:tc>
          <w:tcPr>
            <w:tcW w:w="637" w:type="dxa"/>
          </w:tcPr>
          <w:p w14:paraId="1EFE889A" w14:textId="77777777" w:rsidR="00B77F93" w:rsidRDefault="00B77F93" w:rsidP="00B77F93">
            <w:pPr>
              <w:snapToGrid w:val="0"/>
              <w:jc w:val="center"/>
              <w:rPr>
                <w:lang w:eastAsia="en-US"/>
              </w:rPr>
            </w:pPr>
          </w:p>
        </w:tc>
        <w:tc>
          <w:tcPr>
            <w:tcW w:w="9379" w:type="dxa"/>
            <w:tcBorders>
              <w:top w:val="single" w:sz="8" w:space="0" w:color="000000"/>
              <w:left w:val="nil"/>
              <w:bottom w:val="nil"/>
              <w:right w:val="nil"/>
            </w:tcBorders>
          </w:tcPr>
          <w:p w14:paraId="25CB3DBC" w14:textId="77777777" w:rsidR="00B77F93" w:rsidRDefault="00B77F93" w:rsidP="00B77F93">
            <w:pPr>
              <w:snapToGrid w:val="0"/>
              <w:jc w:val="center"/>
              <w:rPr>
                <w:lang w:eastAsia="en-US"/>
              </w:rPr>
            </w:pPr>
          </w:p>
        </w:tc>
      </w:tr>
    </w:tbl>
    <w:p w14:paraId="48005854" w14:textId="77777777" w:rsidR="00B57AEC" w:rsidRPr="009A4F12" w:rsidRDefault="00B57AEC" w:rsidP="00B77F93">
      <w:pPr>
        <w:pStyle w:val="Zkladntext"/>
        <w:rPr>
          <w:b w:val="0"/>
          <w:bCs w:val="0"/>
        </w:rPr>
      </w:pPr>
      <w:r w:rsidRPr="009A4F12">
        <w:rPr>
          <w:b w:val="0"/>
          <w:bCs w:val="0"/>
        </w:rPr>
        <w:t xml:space="preserve">Táto zmluva je uzavretá medzi: </w:t>
      </w:r>
    </w:p>
    <w:p w14:paraId="50497026" w14:textId="77777777" w:rsidR="00B57AEC" w:rsidRPr="0031271D" w:rsidRDefault="00B57AEC" w:rsidP="00FC51CA">
      <w:pPr>
        <w:jc w:val="center"/>
        <w:rPr>
          <w:b/>
          <w:color w:val="FF0000"/>
        </w:rPr>
      </w:pPr>
    </w:p>
    <w:p w14:paraId="4B901363" w14:textId="77777777" w:rsidR="009A4F12" w:rsidRDefault="00B75B07" w:rsidP="00FC51CA">
      <w:pPr>
        <w:pStyle w:val="Zkladntext"/>
      </w:pPr>
      <w:r w:rsidRPr="00B75B07">
        <w:t>Objednávateľ</w:t>
      </w:r>
      <w:r w:rsidR="00B57AEC" w:rsidRPr="00B75B07">
        <w:t>:</w:t>
      </w:r>
      <w:r w:rsidR="009A4F12">
        <w:tab/>
      </w:r>
      <w:r w:rsidR="009A4F12">
        <w:tab/>
      </w:r>
      <w:r w:rsidR="009A4F12">
        <w:tab/>
      </w:r>
      <w:r w:rsidR="00B57AEC">
        <w:t>Mesto Humenné</w:t>
      </w:r>
    </w:p>
    <w:p w14:paraId="64A94A87" w14:textId="77777777" w:rsidR="009A4F12" w:rsidRPr="009A4F12" w:rsidRDefault="00B57AEC" w:rsidP="00FC51CA">
      <w:pPr>
        <w:pStyle w:val="Zkladntext"/>
        <w:ind w:left="2832" w:firstLine="708"/>
        <w:rPr>
          <w:b w:val="0"/>
          <w:bCs w:val="0"/>
        </w:rPr>
      </w:pPr>
      <w:r w:rsidRPr="009A4F12">
        <w:rPr>
          <w:b w:val="0"/>
          <w:bCs w:val="0"/>
        </w:rPr>
        <w:t>Kukorelliho 34</w:t>
      </w:r>
    </w:p>
    <w:p w14:paraId="0102AFF5" w14:textId="74851F4F" w:rsidR="00B57AEC" w:rsidRPr="009A4F12" w:rsidRDefault="00B57AEC" w:rsidP="00FC51CA">
      <w:pPr>
        <w:pStyle w:val="Zkladntext"/>
        <w:ind w:left="2832" w:firstLine="708"/>
      </w:pPr>
      <w:r w:rsidRPr="009A4F12">
        <w:rPr>
          <w:b w:val="0"/>
          <w:bCs w:val="0"/>
        </w:rPr>
        <w:t xml:space="preserve">066 </w:t>
      </w:r>
      <w:r w:rsidR="00115E63" w:rsidRPr="009A4F12">
        <w:rPr>
          <w:b w:val="0"/>
          <w:bCs w:val="0"/>
        </w:rPr>
        <w:t>28</w:t>
      </w:r>
      <w:r w:rsidRPr="009A4F12">
        <w:rPr>
          <w:b w:val="0"/>
          <w:bCs w:val="0"/>
        </w:rPr>
        <w:t xml:space="preserve">  Humenné</w:t>
      </w:r>
      <w:r w:rsidRPr="009A4F12">
        <w:rPr>
          <w:b w:val="0"/>
          <w:bCs w:val="0"/>
        </w:rPr>
        <w:tab/>
      </w:r>
      <w:r>
        <w:tab/>
        <w:t xml:space="preserve">                                                                                        </w:t>
      </w:r>
    </w:p>
    <w:p w14:paraId="5F24F277" w14:textId="7DACA7A6" w:rsidR="00B57AEC" w:rsidRDefault="00B57AEC" w:rsidP="00FC51CA">
      <w:pPr>
        <w:jc w:val="both"/>
        <w:rPr>
          <w:b/>
          <w:bCs/>
        </w:rPr>
      </w:pPr>
      <w:r>
        <w:rPr>
          <w:b/>
          <w:bCs/>
        </w:rPr>
        <w:t>Štatutárny zástupca:</w:t>
      </w:r>
      <w:r w:rsidR="009A4F12">
        <w:rPr>
          <w:b/>
          <w:bCs/>
        </w:rPr>
        <w:tab/>
      </w:r>
      <w:r w:rsidR="009A4F12">
        <w:rPr>
          <w:b/>
          <w:bCs/>
        </w:rPr>
        <w:tab/>
      </w:r>
      <w:r w:rsidR="000266F7" w:rsidRPr="009A4F12">
        <w:t xml:space="preserve">PhDr. </w:t>
      </w:r>
      <w:r w:rsidR="00D47C59" w:rsidRPr="009A4F12">
        <w:t>Ing. Miloš Meričko</w:t>
      </w:r>
      <w:r>
        <w:t xml:space="preserve"> – primátor</w:t>
      </w:r>
      <w:r w:rsidR="00D47C59">
        <w:t xml:space="preserve"> </w:t>
      </w:r>
      <w:r w:rsidR="00370BF7">
        <w:t>mesta</w:t>
      </w:r>
    </w:p>
    <w:p w14:paraId="27769C5F" w14:textId="77777777" w:rsidR="00B57AEC" w:rsidRDefault="00B57AEC" w:rsidP="00FC51CA">
      <w:pPr>
        <w:jc w:val="both"/>
        <w:rPr>
          <w:b/>
          <w:bCs/>
        </w:rPr>
      </w:pPr>
      <w:r>
        <w:rPr>
          <w:b/>
          <w:bCs/>
        </w:rPr>
        <w:t>Osoba oprávnená na rokovanie</w:t>
      </w:r>
    </w:p>
    <w:p w14:paraId="0C599EFD" w14:textId="5997CC3A" w:rsidR="00B57AEC" w:rsidRDefault="00B57AEC" w:rsidP="00FC51CA">
      <w:pPr>
        <w:jc w:val="both"/>
        <w:rPr>
          <w:b/>
          <w:bCs/>
        </w:rPr>
      </w:pPr>
      <w:r>
        <w:rPr>
          <w:b/>
          <w:bCs/>
        </w:rPr>
        <w:t>vo veciach zmluvných:</w:t>
      </w:r>
      <w:r w:rsidR="009A4F12">
        <w:tab/>
      </w:r>
      <w:r w:rsidR="009A4F12">
        <w:tab/>
      </w:r>
      <w:r w:rsidR="00D47C59" w:rsidRPr="009A4F12">
        <w:t>PhDr. Ing. Miloš Meričko –</w:t>
      </w:r>
      <w:r w:rsidR="00D47C59">
        <w:t xml:space="preserve"> primátor</w:t>
      </w:r>
      <w:r>
        <w:t xml:space="preserve"> </w:t>
      </w:r>
      <w:r w:rsidR="00370BF7">
        <w:t>mesta</w:t>
      </w:r>
      <w:r>
        <w:tab/>
      </w:r>
      <w:r>
        <w:tab/>
      </w:r>
    </w:p>
    <w:p w14:paraId="65350568" w14:textId="77777777" w:rsidR="00B57AEC" w:rsidRDefault="00B57AEC" w:rsidP="00FC51CA">
      <w:pPr>
        <w:tabs>
          <w:tab w:val="left" w:pos="0"/>
        </w:tabs>
        <w:jc w:val="both"/>
        <w:rPr>
          <w:b/>
          <w:bCs/>
        </w:rPr>
      </w:pPr>
      <w:r>
        <w:rPr>
          <w:b/>
          <w:bCs/>
        </w:rPr>
        <w:t>Osoba oprávnená na rokovanie</w:t>
      </w:r>
    </w:p>
    <w:p w14:paraId="3E1D5B25" w14:textId="2B55808A" w:rsidR="00B57AEC" w:rsidRDefault="00B57AEC" w:rsidP="00FC51CA">
      <w:pPr>
        <w:tabs>
          <w:tab w:val="left" w:pos="0"/>
        </w:tabs>
        <w:jc w:val="both"/>
        <w:rPr>
          <w:b/>
          <w:bCs/>
        </w:rPr>
      </w:pPr>
      <w:r>
        <w:rPr>
          <w:b/>
          <w:bCs/>
        </w:rPr>
        <w:t>vo veciach technických:</w:t>
      </w:r>
      <w:r w:rsidR="009A4F12">
        <w:rPr>
          <w:b/>
          <w:bCs/>
        </w:rPr>
        <w:tab/>
      </w:r>
      <w:r w:rsidR="009A4F12">
        <w:rPr>
          <w:b/>
          <w:bCs/>
        </w:rPr>
        <w:tab/>
      </w:r>
      <w:r w:rsidR="002915BD">
        <w:t xml:space="preserve">Ing. </w:t>
      </w:r>
      <w:r w:rsidR="00370BF7">
        <w:t>Tatiana Mašková</w:t>
      </w:r>
      <w:r w:rsidR="002915BD">
        <w:t xml:space="preserve"> – odbor </w:t>
      </w:r>
      <w:r w:rsidR="00370BF7">
        <w:t>ÚP, výstavby, ŽP, dopravy a zelene</w:t>
      </w:r>
      <w:r>
        <w:tab/>
      </w:r>
    </w:p>
    <w:p w14:paraId="073E77A8" w14:textId="3C2A95D4" w:rsidR="00B57AEC" w:rsidRDefault="00B57AEC" w:rsidP="00FC51CA">
      <w:pPr>
        <w:tabs>
          <w:tab w:val="left" w:pos="0"/>
        </w:tabs>
        <w:jc w:val="both"/>
        <w:rPr>
          <w:b/>
          <w:bCs/>
        </w:rPr>
      </w:pPr>
      <w:r>
        <w:rPr>
          <w:b/>
          <w:bCs/>
        </w:rPr>
        <w:t>IČO:</w:t>
      </w:r>
      <w:r w:rsidR="009A4F12">
        <w:tab/>
      </w:r>
      <w:r w:rsidR="009A4F12">
        <w:tab/>
      </w:r>
      <w:r w:rsidR="009A4F12">
        <w:tab/>
      </w:r>
      <w:r w:rsidR="009A4F12">
        <w:tab/>
      </w:r>
      <w:r w:rsidR="009A4F12">
        <w:tab/>
      </w:r>
      <w:r>
        <w:t xml:space="preserve">00323021 </w:t>
      </w:r>
      <w:r>
        <w:tab/>
      </w:r>
      <w:r>
        <w:tab/>
      </w:r>
      <w:r>
        <w:tab/>
      </w:r>
      <w:r>
        <w:tab/>
      </w:r>
      <w:r>
        <w:tab/>
      </w:r>
    </w:p>
    <w:p w14:paraId="02811A03" w14:textId="0FA028A7" w:rsidR="00B57AEC" w:rsidRDefault="00B57AEC" w:rsidP="00FC51CA">
      <w:pPr>
        <w:tabs>
          <w:tab w:val="left" w:pos="-31680"/>
        </w:tabs>
        <w:jc w:val="both"/>
        <w:rPr>
          <w:b/>
          <w:bCs/>
        </w:rPr>
      </w:pPr>
      <w:r>
        <w:rPr>
          <w:b/>
          <w:bCs/>
        </w:rPr>
        <w:t>DIČ:</w:t>
      </w:r>
      <w:r w:rsidR="009A4F12">
        <w:rPr>
          <w:b/>
          <w:bCs/>
        </w:rPr>
        <w:tab/>
      </w:r>
      <w:r w:rsidR="009A4F12">
        <w:rPr>
          <w:b/>
          <w:bCs/>
        </w:rPr>
        <w:tab/>
      </w:r>
      <w:r w:rsidR="009A4F12">
        <w:rPr>
          <w:b/>
          <w:bCs/>
        </w:rPr>
        <w:tab/>
      </w:r>
      <w:r w:rsidR="009A4F12">
        <w:rPr>
          <w:b/>
          <w:bCs/>
        </w:rPr>
        <w:tab/>
      </w:r>
      <w:r w:rsidR="009A4F12">
        <w:rPr>
          <w:b/>
          <w:bCs/>
        </w:rPr>
        <w:tab/>
      </w:r>
      <w:r>
        <w:t>2021232598</w:t>
      </w:r>
    </w:p>
    <w:p w14:paraId="2DCF9E7D" w14:textId="40FBA19E" w:rsidR="00B57AEC" w:rsidRDefault="00B57AEC" w:rsidP="00FC51CA">
      <w:pPr>
        <w:tabs>
          <w:tab w:val="left" w:pos="-31680"/>
        </w:tabs>
        <w:jc w:val="both"/>
        <w:rPr>
          <w:b/>
          <w:bCs/>
        </w:rPr>
      </w:pPr>
      <w:r>
        <w:rPr>
          <w:b/>
          <w:bCs/>
        </w:rPr>
        <w:t>IČ DPH:</w:t>
      </w:r>
      <w:r w:rsidR="009A4F12">
        <w:tab/>
      </w:r>
      <w:r w:rsidR="009A4F12">
        <w:tab/>
      </w:r>
      <w:r w:rsidR="009A4F12">
        <w:tab/>
      </w:r>
      <w:r w:rsidR="009A4F12">
        <w:tab/>
      </w:r>
      <w:r>
        <w:t>SK2021232598</w:t>
      </w:r>
    </w:p>
    <w:p w14:paraId="10FFDA23" w14:textId="3479A96B" w:rsidR="00B57AEC" w:rsidRDefault="00B57AEC" w:rsidP="00FC51CA">
      <w:pPr>
        <w:tabs>
          <w:tab w:val="left" w:pos="-31680"/>
        </w:tabs>
        <w:jc w:val="both"/>
        <w:rPr>
          <w:b/>
          <w:bCs/>
        </w:rPr>
      </w:pPr>
      <w:r>
        <w:rPr>
          <w:b/>
          <w:bCs/>
        </w:rPr>
        <w:t>Bankové spojenie:</w:t>
      </w:r>
      <w:r w:rsidR="009A4F12">
        <w:tab/>
      </w:r>
      <w:r w:rsidR="009A4F12">
        <w:tab/>
      </w:r>
      <w:r w:rsidR="009A4F12">
        <w:tab/>
      </w:r>
      <w:r w:rsidR="0031271D">
        <w:t>Prima banka Slovensko, a. s.</w:t>
      </w:r>
      <w:r>
        <w:tab/>
      </w:r>
    </w:p>
    <w:p w14:paraId="0B9C2397" w14:textId="77777777" w:rsidR="0050106B" w:rsidRDefault="00B57AEC" w:rsidP="0050106B">
      <w:pPr>
        <w:jc w:val="both"/>
      </w:pPr>
      <w:r w:rsidRPr="009A4F12">
        <w:rPr>
          <w:b/>
          <w:bCs/>
        </w:rPr>
        <w:t>Číslo účtu</w:t>
      </w:r>
      <w:r w:rsidR="009A4F12" w:rsidRPr="009A4F12">
        <w:rPr>
          <w:b/>
          <w:bCs/>
        </w:rPr>
        <w:t xml:space="preserve"> (</w:t>
      </w:r>
      <w:r w:rsidRPr="009A4F12">
        <w:rPr>
          <w:b/>
          <w:bCs/>
        </w:rPr>
        <w:t>IBAN</w:t>
      </w:r>
      <w:r w:rsidR="009A4F12" w:rsidRPr="009A4F12">
        <w:rPr>
          <w:b/>
          <w:bCs/>
        </w:rPr>
        <w:t>):</w:t>
      </w:r>
      <w:r w:rsidR="009A4F12">
        <w:tab/>
      </w:r>
      <w:r w:rsidR="009A4F12">
        <w:tab/>
      </w:r>
      <w:r w:rsidR="009A4F12">
        <w:tab/>
      </w:r>
      <w:r w:rsidR="0050106B">
        <w:t>SK75 5600 0000 0042 1099 3002</w:t>
      </w:r>
    </w:p>
    <w:p w14:paraId="42602816" w14:textId="78515F88" w:rsidR="0031271D" w:rsidRDefault="0031271D" w:rsidP="00FC51CA">
      <w:pPr>
        <w:jc w:val="both"/>
      </w:pPr>
    </w:p>
    <w:p w14:paraId="7DEEB6BF" w14:textId="000E124E" w:rsidR="00B57AEC" w:rsidRDefault="0031271D" w:rsidP="00FC51CA">
      <w:pPr>
        <w:jc w:val="both"/>
      </w:pPr>
      <w:r>
        <w:tab/>
      </w:r>
      <w:r>
        <w:tab/>
        <w:t xml:space="preserve">         </w:t>
      </w:r>
      <w:r w:rsidR="009A4F12">
        <w:tab/>
      </w:r>
      <w:r w:rsidR="009A4F12">
        <w:tab/>
      </w:r>
      <w:r w:rsidR="009A4F12">
        <w:tab/>
      </w:r>
    </w:p>
    <w:p w14:paraId="0A37832E" w14:textId="77777777" w:rsidR="00B57AEC" w:rsidRDefault="00B57AEC" w:rsidP="00FC51CA">
      <w:r>
        <w:t xml:space="preserve">(ďalej len „objednávateľ“) na jednej strane </w:t>
      </w:r>
    </w:p>
    <w:p w14:paraId="0EB030C3" w14:textId="77777777" w:rsidR="00B57AEC" w:rsidRDefault="00B57AEC" w:rsidP="00934DB2">
      <w:pPr>
        <w:jc w:val="both"/>
      </w:pPr>
    </w:p>
    <w:p w14:paraId="1215F065" w14:textId="77777777" w:rsidR="009A4F12" w:rsidRDefault="00B57AEC" w:rsidP="00934DB2">
      <w:pPr>
        <w:jc w:val="center"/>
      </w:pPr>
      <w:r>
        <w:t>a</w:t>
      </w:r>
    </w:p>
    <w:p w14:paraId="184B7365" w14:textId="4E439773" w:rsidR="00B57AEC" w:rsidRDefault="00B57AEC" w:rsidP="00934DB2">
      <w:pPr>
        <w:jc w:val="center"/>
        <w:rPr>
          <w:b/>
          <w:bCs/>
        </w:rPr>
      </w:pPr>
      <w:r>
        <w:tab/>
      </w:r>
    </w:p>
    <w:p w14:paraId="2196B944" w14:textId="66F0E142" w:rsidR="00B57AEC" w:rsidRPr="00FC51CA" w:rsidRDefault="00B75B07" w:rsidP="00FC51CA">
      <w:pPr>
        <w:rPr>
          <w:b/>
          <w:bCs/>
        </w:rPr>
      </w:pPr>
      <w:r w:rsidRPr="00FC51CA">
        <w:rPr>
          <w:b/>
          <w:bCs/>
        </w:rPr>
        <w:t>Zhotoviteľ:</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highlight w:val="yellow"/>
        </w:rPr>
        <w:t>.........................................</w:t>
      </w:r>
      <w:r w:rsidR="00FC51CA" w:rsidRPr="00FC51CA">
        <w:rPr>
          <w:b/>
          <w:bCs/>
        </w:rPr>
        <w:tab/>
      </w:r>
    </w:p>
    <w:p w14:paraId="2E4E3BCC" w14:textId="78BFB5B2" w:rsidR="00B57AEC" w:rsidRPr="00FC51CA" w:rsidRDefault="00B57AEC" w:rsidP="00FC51CA">
      <w:pPr>
        <w:rPr>
          <w:b/>
          <w:bCs/>
        </w:rPr>
      </w:pPr>
      <w:r w:rsidRPr="00FC51CA">
        <w:rPr>
          <w:b/>
          <w:bCs/>
        </w:rPr>
        <w:t>Štatutárny zástupca:</w:t>
      </w:r>
      <w:r w:rsidRPr="00FC51CA">
        <w:t xml:space="preserve">         </w:t>
      </w:r>
      <w:r w:rsidR="00FC51CA" w:rsidRPr="00FC51CA">
        <w:tab/>
      </w:r>
      <w:r w:rsidR="00FC51CA" w:rsidRPr="00FC51CA">
        <w:tab/>
      </w:r>
      <w:r w:rsidR="00FC51CA" w:rsidRPr="00FC51CA">
        <w:rPr>
          <w:highlight w:val="yellow"/>
        </w:rPr>
        <w:t>.........................................</w:t>
      </w:r>
      <w:r w:rsidRPr="00FC51CA">
        <w:t xml:space="preserve">                  </w:t>
      </w:r>
      <w:r w:rsidRPr="00FC51CA">
        <w:tab/>
      </w:r>
    </w:p>
    <w:p w14:paraId="0A58CFA3" w14:textId="77777777" w:rsidR="00B57AEC" w:rsidRPr="00FC51CA" w:rsidRDefault="00B57AEC" w:rsidP="00FC51CA">
      <w:pPr>
        <w:rPr>
          <w:b/>
          <w:bCs/>
        </w:rPr>
      </w:pPr>
      <w:r w:rsidRPr="00FC51CA">
        <w:rPr>
          <w:b/>
          <w:bCs/>
        </w:rPr>
        <w:t>Osoba oprávnená na rokovanie</w:t>
      </w:r>
    </w:p>
    <w:p w14:paraId="0C22617B" w14:textId="0605C32E" w:rsidR="00B57AEC" w:rsidRPr="00FC51CA" w:rsidRDefault="00B57AEC" w:rsidP="00FC51CA">
      <w:r w:rsidRPr="00FC51CA">
        <w:rPr>
          <w:b/>
          <w:bCs/>
        </w:rPr>
        <w:t>vo veciach zmluvných:</w:t>
      </w:r>
      <w:r w:rsidR="00FC51CA" w:rsidRPr="00FC51CA">
        <w:rPr>
          <w:b/>
          <w:bCs/>
        </w:rPr>
        <w:tab/>
      </w:r>
      <w:r w:rsidR="00FC51CA" w:rsidRPr="00FC51CA">
        <w:rPr>
          <w:b/>
          <w:bCs/>
        </w:rPr>
        <w:tab/>
      </w:r>
      <w:r w:rsidR="00FC51CA" w:rsidRPr="00FC51CA">
        <w:rPr>
          <w:highlight w:val="yellow"/>
        </w:rPr>
        <w:t>.........................................</w:t>
      </w:r>
      <w:r w:rsidR="00FC51CA" w:rsidRPr="00FC51CA">
        <w:tab/>
      </w:r>
    </w:p>
    <w:p w14:paraId="1E02672E" w14:textId="77777777" w:rsidR="00B57AEC" w:rsidRPr="00FC51CA" w:rsidRDefault="00B57AEC" w:rsidP="00FC51CA">
      <w:pPr>
        <w:rPr>
          <w:b/>
          <w:bCs/>
        </w:rPr>
      </w:pPr>
      <w:r w:rsidRPr="00FC51CA">
        <w:rPr>
          <w:b/>
          <w:bCs/>
        </w:rPr>
        <w:t>Osoba oprávnená na rokovanie</w:t>
      </w:r>
    </w:p>
    <w:p w14:paraId="09F7CB5F" w14:textId="60DA99D4" w:rsidR="00B57AEC" w:rsidRPr="00FC51CA" w:rsidRDefault="00B57AEC" w:rsidP="00FC51CA">
      <w:r w:rsidRPr="00FC51CA">
        <w:rPr>
          <w:b/>
          <w:bCs/>
        </w:rPr>
        <w:t>vo veciach technických:</w:t>
      </w:r>
      <w:r w:rsidR="00FC51CA" w:rsidRPr="00FC51CA">
        <w:rPr>
          <w:b/>
          <w:bCs/>
        </w:rPr>
        <w:tab/>
      </w:r>
      <w:r w:rsidR="00FC51CA" w:rsidRPr="00FC51CA">
        <w:rPr>
          <w:b/>
          <w:bCs/>
        </w:rPr>
        <w:tab/>
      </w:r>
      <w:r w:rsidR="00FC51CA" w:rsidRPr="00FC51CA">
        <w:rPr>
          <w:highlight w:val="yellow"/>
        </w:rPr>
        <w:t>.........................................</w:t>
      </w:r>
    </w:p>
    <w:p w14:paraId="0241A51A" w14:textId="3D4C3581" w:rsidR="00B57AEC" w:rsidRPr="00FC51CA" w:rsidRDefault="00B57AEC" w:rsidP="00FC51CA">
      <w:pPr>
        <w:rPr>
          <w:b/>
          <w:bCs/>
        </w:rPr>
      </w:pPr>
      <w:r w:rsidRPr="00FC51CA">
        <w:rPr>
          <w:b/>
          <w:bCs/>
        </w:rPr>
        <w:t>Bankové spojenie:</w:t>
      </w:r>
      <w:r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Pr="00FC51CA">
        <w:rPr>
          <w:b/>
          <w:bCs/>
        </w:rPr>
        <w:tab/>
      </w:r>
      <w:r w:rsidRPr="00FC51CA">
        <w:rPr>
          <w:b/>
          <w:bCs/>
        </w:rPr>
        <w:tab/>
      </w:r>
    </w:p>
    <w:p w14:paraId="2B6782A8" w14:textId="2FAD6763" w:rsidR="00B57AEC" w:rsidRPr="00FC51CA" w:rsidRDefault="00B57AEC" w:rsidP="00FC51CA">
      <w:r w:rsidRPr="00FC51CA">
        <w:rPr>
          <w:b/>
          <w:bCs/>
        </w:rPr>
        <w:t>Číslo účtu</w:t>
      </w:r>
      <w:r w:rsidR="00FC51CA" w:rsidRPr="00FC51CA">
        <w:rPr>
          <w:b/>
          <w:bCs/>
        </w:rPr>
        <w:t xml:space="preserve"> (IBAN)</w:t>
      </w:r>
      <w:r w:rsidRPr="00FC51CA">
        <w:rPr>
          <w:b/>
          <w:bCs/>
        </w:rPr>
        <w:t>:</w:t>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p>
    <w:p w14:paraId="3D0C20F4" w14:textId="2A640C6B" w:rsidR="00B57AEC" w:rsidRPr="00FC51CA" w:rsidRDefault="00B57AEC" w:rsidP="00FC51CA">
      <w:pPr>
        <w:rPr>
          <w:b/>
          <w:bCs/>
        </w:rPr>
      </w:pPr>
      <w:r w:rsidRPr="00FC51CA">
        <w:rPr>
          <w:b/>
          <w:bCs/>
        </w:rPr>
        <w:t>IČO:</w:t>
      </w:r>
      <w:r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Pr="00FC51CA">
        <w:rPr>
          <w:b/>
          <w:bCs/>
        </w:rPr>
        <w:tab/>
      </w:r>
      <w:r w:rsidRPr="00FC51CA">
        <w:rPr>
          <w:b/>
          <w:bCs/>
        </w:rPr>
        <w:tab/>
      </w:r>
    </w:p>
    <w:p w14:paraId="15590AC8" w14:textId="4930668A" w:rsidR="00B57AEC" w:rsidRPr="00FC51CA" w:rsidRDefault="00B57AEC" w:rsidP="00FC51CA">
      <w:r w:rsidRPr="00FC51CA">
        <w:rPr>
          <w:b/>
          <w:bCs/>
        </w:rPr>
        <w:t>DIČ:</w:t>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b/>
          <w:bCs/>
        </w:rPr>
        <w:tab/>
      </w:r>
      <w:r w:rsidR="00FC51CA" w:rsidRPr="00FC51CA">
        <w:rPr>
          <w:highlight w:val="yellow"/>
        </w:rPr>
        <w:t>.........................................</w:t>
      </w:r>
      <w:r w:rsidR="00FC51CA" w:rsidRPr="00FC51CA">
        <w:rPr>
          <w:b/>
          <w:bCs/>
        </w:rPr>
        <w:tab/>
      </w:r>
      <w:r w:rsidR="00FC51CA" w:rsidRPr="00FC51CA">
        <w:rPr>
          <w:b/>
          <w:bCs/>
        </w:rPr>
        <w:tab/>
      </w:r>
      <w:r w:rsidR="00FC51CA" w:rsidRPr="00FC51CA">
        <w:rPr>
          <w:b/>
          <w:bCs/>
        </w:rPr>
        <w:tab/>
      </w:r>
    </w:p>
    <w:p w14:paraId="13FF61D7" w14:textId="346FE3BD" w:rsidR="00B57AEC" w:rsidRPr="00FC51CA" w:rsidRDefault="00B57AEC" w:rsidP="00FC51CA">
      <w:r w:rsidRPr="00FC51CA">
        <w:rPr>
          <w:b/>
          <w:bCs/>
        </w:rPr>
        <w:t>Spoločnosť je zapísaná v</w:t>
      </w:r>
      <w:r w:rsidR="00FC51CA" w:rsidRPr="00FC51CA">
        <w:rPr>
          <w:b/>
          <w:bCs/>
        </w:rPr>
        <w:t>:</w:t>
      </w:r>
      <w:r w:rsidR="00FC51CA" w:rsidRPr="00FC51CA">
        <w:rPr>
          <w:b/>
          <w:bCs/>
        </w:rPr>
        <w:tab/>
      </w:r>
      <w:r w:rsidR="00FC51CA" w:rsidRPr="00FC51CA">
        <w:rPr>
          <w:b/>
          <w:bCs/>
        </w:rPr>
        <w:tab/>
      </w:r>
      <w:r w:rsidR="00FC51CA" w:rsidRPr="00FC51CA">
        <w:rPr>
          <w:highlight w:val="yellow"/>
        </w:rPr>
        <w:t>.........................................</w:t>
      </w:r>
      <w:r w:rsidR="00FC51CA">
        <w:rPr>
          <w:b/>
          <w:bCs/>
        </w:rPr>
        <w:tab/>
      </w:r>
    </w:p>
    <w:p w14:paraId="47593E03" w14:textId="77777777" w:rsidR="00B57AEC" w:rsidRDefault="00B57AEC" w:rsidP="00934DB2"/>
    <w:p w14:paraId="7C42FEDF" w14:textId="76D3D77D" w:rsidR="00B57AEC" w:rsidRPr="00FC51CA" w:rsidRDefault="00B57AEC" w:rsidP="00FC51CA">
      <w:pPr>
        <w:rPr>
          <w:bCs/>
          <w:iCs/>
        </w:rPr>
      </w:pPr>
      <w:r>
        <w:t>(ďalej len „zhotoviteľ“) na strane druhej</w:t>
      </w:r>
    </w:p>
    <w:p w14:paraId="3138B231" w14:textId="77777777" w:rsidR="00222172" w:rsidRDefault="00222172" w:rsidP="00934DB2">
      <w:pPr>
        <w:tabs>
          <w:tab w:val="left" w:pos="1980"/>
        </w:tabs>
        <w:jc w:val="center"/>
        <w:rPr>
          <w:b/>
          <w:i/>
          <w:color w:val="000000"/>
        </w:rPr>
      </w:pPr>
    </w:p>
    <w:p w14:paraId="571A439C" w14:textId="5527FD93" w:rsidR="00FC51CA" w:rsidRDefault="00FC51CA" w:rsidP="00F0281B">
      <w:pPr>
        <w:rPr>
          <w:b/>
          <w:bCs/>
          <w:i/>
          <w:color w:val="000000"/>
        </w:rPr>
      </w:pPr>
    </w:p>
    <w:p w14:paraId="7A37C298" w14:textId="77777777" w:rsidR="00F0281B" w:rsidRDefault="00F0281B" w:rsidP="00F0281B">
      <w:pPr>
        <w:rPr>
          <w:b/>
          <w:bCs/>
        </w:rPr>
      </w:pPr>
    </w:p>
    <w:p w14:paraId="4D6E8F16" w14:textId="77777777" w:rsidR="001B6E59" w:rsidRDefault="001B6E59" w:rsidP="00934DB2">
      <w:pPr>
        <w:jc w:val="center"/>
        <w:rPr>
          <w:b/>
          <w:bCs/>
        </w:rPr>
      </w:pPr>
    </w:p>
    <w:p w14:paraId="2272DE53" w14:textId="77777777" w:rsidR="003A22D2" w:rsidRDefault="003A22D2" w:rsidP="00934DB2">
      <w:pPr>
        <w:jc w:val="center"/>
        <w:rPr>
          <w:b/>
          <w:bCs/>
        </w:rPr>
        <w:sectPr w:rsidR="003A22D2" w:rsidSect="001B6E59">
          <w:headerReference w:type="default" r:id="rId8"/>
          <w:footerReference w:type="default" r:id="rId9"/>
          <w:pgSz w:w="11906" w:h="16838"/>
          <w:pgMar w:top="709" w:right="1417" w:bottom="993" w:left="993" w:header="708" w:footer="223" w:gutter="0"/>
          <w:cols w:space="708"/>
          <w:docGrid w:linePitch="360"/>
        </w:sectPr>
      </w:pPr>
    </w:p>
    <w:p w14:paraId="3C8458B8" w14:textId="74880D4B" w:rsidR="00B57AEC" w:rsidRPr="00FC51CA" w:rsidRDefault="00B57AEC" w:rsidP="00934DB2">
      <w:pPr>
        <w:jc w:val="center"/>
        <w:rPr>
          <w:b/>
          <w:bCs/>
        </w:rPr>
      </w:pPr>
      <w:r w:rsidRPr="00FC51CA">
        <w:rPr>
          <w:b/>
          <w:bCs/>
        </w:rPr>
        <w:lastRenderedPageBreak/>
        <w:t>Čl. II.</w:t>
      </w:r>
    </w:p>
    <w:p w14:paraId="3C4C6F79" w14:textId="1A93B928" w:rsidR="00B57AEC" w:rsidRPr="00FC51CA" w:rsidRDefault="00FC51CA" w:rsidP="00934DB2">
      <w:pPr>
        <w:jc w:val="center"/>
        <w:rPr>
          <w:b/>
          <w:bCs/>
        </w:rPr>
      </w:pPr>
      <w:r w:rsidRPr="00FC51CA">
        <w:rPr>
          <w:b/>
          <w:bCs/>
        </w:rPr>
        <w:t>PREDMET ZMLUVY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D7E0838" w14:textId="77777777" w:rsidTr="00B57AEC">
        <w:tc>
          <w:tcPr>
            <w:tcW w:w="637" w:type="dxa"/>
          </w:tcPr>
          <w:p w14:paraId="5B5D4C9F"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5515D89" w14:textId="77777777" w:rsidR="00B57AEC" w:rsidRDefault="00B57AEC" w:rsidP="00934DB2">
            <w:pPr>
              <w:snapToGrid w:val="0"/>
              <w:spacing w:line="256" w:lineRule="auto"/>
              <w:jc w:val="center"/>
              <w:rPr>
                <w:lang w:eastAsia="en-US"/>
              </w:rPr>
            </w:pPr>
          </w:p>
        </w:tc>
      </w:tr>
      <w:tr w:rsidR="00B57AEC" w14:paraId="1FAE2394" w14:textId="77777777" w:rsidTr="00B57AEC">
        <w:tc>
          <w:tcPr>
            <w:tcW w:w="637" w:type="dxa"/>
            <w:hideMark/>
          </w:tcPr>
          <w:p w14:paraId="270E0FB5" w14:textId="77777777" w:rsidR="00B57AEC" w:rsidRDefault="00B57AEC" w:rsidP="00FE3095">
            <w:pPr>
              <w:snapToGrid w:val="0"/>
              <w:jc w:val="both"/>
              <w:rPr>
                <w:lang w:eastAsia="en-US"/>
              </w:rPr>
            </w:pPr>
            <w:r>
              <w:rPr>
                <w:lang w:eastAsia="en-US"/>
              </w:rPr>
              <w:t>2.1.</w:t>
            </w:r>
          </w:p>
        </w:tc>
        <w:tc>
          <w:tcPr>
            <w:tcW w:w="9367" w:type="dxa"/>
            <w:hideMark/>
          </w:tcPr>
          <w:p w14:paraId="617D518B" w14:textId="664C3189" w:rsidR="00B57AEC" w:rsidRDefault="00B57AEC" w:rsidP="007237F1">
            <w:pPr>
              <w:snapToGrid w:val="0"/>
              <w:jc w:val="both"/>
              <w:rPr>
                <w:lang w:eastAsia="en-US"/>
              </w:rPr>
            </w:pPr>
            <w:r>
              <w:rPr>
                <w:lang w:eastAsia="en-US"/>
              </w:rPr>
              <w:t xml:space="preserve">Zhotoviteľ sa zaväzuje, že za podmienok dohodnutých v tejto Zmluve o dielo (ďalej len </w:t>
            </w:r>
            <w:r>
              <w:rPr>
                <w:lang w:eastAsia="en-US"/>
              </w:rPr>
              <w:br/>
              <w:t>„</w:t>
            </w:r>
            <w:proofErr w:type="spellStart"/>
            <w:r>
              <w:rPr>
                <w:lang w:eastAsia="en-US"/>
              </w:rPr>
              <w:t>ZoD</w:t>
            </w:r>
            <w:proofErr w:type="spellEnd"/>
            <w:r>
              <w:rPr>
                <w:lang w:eastAsia="en-US"/>
              </w:rPr>
              <w:t>“) objednávateľovi zrealizuje nasledovné dielo na predmet zákazky:</w:t>
            </w:r>
            <w:r w:rsidR="00FE3095">
              <w:rPr>
                <w:lang w:eastAsia="en-US"/>
              </w:rPr>
              <w:t xml:space="preserve"> </w:t>
            </w:r>
            <w:r w:rsidR="007237F1" w:rsidRPr="007237F1">
              <w:rPr>
                <w:b/>
                <w:bCs/>
              </w:rPr>
              <w:t>Oprava chodníkov v Humennom 2023</w:t>
            </w:r>
            <w:r w:rsidR="007237F1">
              <w:rPr>
                <w:b/>
                <w:bCs/>
              </w:rPr>
              <w:t>.</w:t>
            </w:r>
            <w:r w:rsidR="002A1D2F" w:rsidRPr="00CB7786">
              <w:rPr>
                <w:lang w:eastAsia="en-US"/>
              </w:rPr>
              <w:t xml:space="preserve"> </w:t>
            </w:r>
          </w:p>
        </w:tc>
      </w:tr>
    </w:tbl>
    <w:p w14:paraId="7697B5AF" w14:textId="77777777" w:rsidR="00B57AEC" w:rsidRDefault="00B57AEC" w:rsidP="00FE3095"/>
    <w:tbl>
      <w:tblPr>
        <w:tblW w:w="10928" w:type="dxa"/>
        <w:tblLayout w:type="fixed"/>
        <w:tblCellMar>
          <w:left w:w="70" w:type="dxa"/>
          <w:right w:w="70" w:type="dxa"/>
        </w:tblCellMar>
        <w:tblLook w:val="04A0" w:firstRow="1" w:lastRow="0" w:firstColumn="1" w:lastColumn="0" w:noHBand="0" w:noVBand="1"/>
      </w:tblPr>
      <w:tblGrid>
        <w:gridCol w:w="695"/>
        <w:gridCol w:w="464"/>
        <w:gridCol w:w="9769"/>
      </w:tblGrid>
      <w:tr w:rsidR="00B57AEC" w:rsidRPr="004A457C" w14:paraId="02499560" w14:textId="77777777" w:rsidTr="004A457C">
        <w:trPr>
          <w:trHeight w:val="228"/>
        </w:trPr>
        <w:tc>
          <w:tcPr>
            <w:tcW w:w="695" w:type="dxa"/>
          </w:tcPr>
          <w:p w14:paraId="3522015F" w14:textId="77777777" w:rsidR="00B57AEC" w:rsidRPr="004A457C" w:rsidRDefault="00B57AEC" w:rsidP="004A457C"/>
        </w:tc>
        <w:tc>
          <w:tcPr>
            <w:tcW w:w="10233" w:type="dxa"/>
            <w:gridSpan w:val="2"/>
          </w:tcPr>
          <w:p w14:paraId="0957A45F" w14:textId="6A468DA6" w:rsidR="00B57AEC" w:rsidRPr="004A457C" w:rsidRDefault="00B57AEC" w:rsidP="009059A8">
            <w:pPr>
              <w:ind w:right="937"/>
            </w:pPr>
            <w:r w:rsidRPr="004A457C">
              <w:t>Zhotoviteľ zabezpečí:</w:t>
            </w:r>
          </w:p>
        </w:tc>
      </w:tr>
      <w:tr w:rsidR="00B57AEC" w:rsidRPr="004A457C" w14:paraId="12D6E463" w14:textId="77777777" w:rsidTr="004A457C">
        <w:trPr>
          <w:trHeight w:val="471"/>
        </w:trPr>
        <w:tc>
          <w:tcPr>
            <w:tcW w:w="695" w:type="dxa"/>
          </w:tcPr>
          <w:p w14:paraId="5BF43494" w14:textId="77777777" w:rsidR="00B57AEC" w:rsidRPr="004A457C" w:rsidRDefault="00B57AEC" w:rsidP="004A457C"/>
        </w:tc>
        <w:tc>
          <w:tcPr>
            <w:tcW w:w="464" w:type="dxa"/>
            <w:hideMark/>
          </w:tcPr>
          <w:p w14:paraId="4291EE28" w14:textId="552C507E" w:rsidR="00B57AEC" w:rsidRPr="004A457C" w:rsidRDefault="00B57AEC" w:rsidP="009059A8">
            <w:pPr>
              <w:ind w:right="937"/>
              <w:rPr>
                <w:rFonts w:eastAsia="ArialMT"/>
              </w:rPr>
            </w:pPr>
          </w:p>
        </w:tc>
        <w:tc>
          <w:tcPr>
            <w:tcW w:w="9769" w:type="dxa"/>
          </w:tcPr>
          <w:p w14:paraId="4AF94B10" w14:textId="77D2DD9D" w:rsidR="0050106B" w:rsidRDefault="007C23DB" w:rsidP="0050106B">
            <w:pPr>
              <w:ind w:right="937"/>
              <w:rPr>
                <w:rFonts w:eastAsia="Tahoma"/>
              </w:rPr>
            </w:pPr>
            <w:r w:rsidRPr="004A457C">
              <w:rPr>
                <w:rFonts w:eastAsia="ArialMT"/>
              </w:rPr>
              <w:t xml:space="preserve">Realizáciu </w:t>
            </w:r>
            <w:r w:rsidR="00370BF7" w:rsidRPr="004A457C">
              <w:rPr>
                <w:rFonts w:eastAsia="ArialMT"/>
              </w:rPr>
              <w:t xml:space="preserve">prác v zmysle </w:t>
            </w:r>
            <w:r w:rsidR="0050106B">
              <w:rPr>
                <w:rFonts w:eastAsia="ArialMT"/>
              </w:rPr>
              <w:t>podmienok VO a p</w:t>
            </w:r>
            <w:r w:rsidR="00B57AEC" w:rsidRPr="004A457C">
              <w:rPr>
                <w:rFonts w:eastAsia="Tahoma"/>
              </w:rPr>
              <w:t>odr</w:t>
            </w:r>
            <w:r w:rsidR="00B75B07" w:rsidRPr="004A457C">
              <w:rPr>
                <w:rFonts w:eastAsia="Tahoma"/>
              </w:rPr>
              <w:t>obn</w:t>
            </w:r>
            <w:r w:rsidR="0050106B">
              <w:rPr>
                <w:rFonts w:eastAsia="Tahoma"/>
              </w:rPr>
              <w:t xml:space="preserve">ej </w:t>
            </w:r>
            <w:r w:rsidR="00B75B07" w:rsidRPr="004A457C">
              <w:rPr>
                <w:rFonts w:eastAsia="Tahoma"/>
              </w:rPr>
              <w:t xml:space="preserve"> špecifikáci</w:t>
            </w:r>
            <w:r w:rsidR="0050106B">
              <w:rPr>
                <w:rFonts w:eastAsia="Tahoma"/>
              </w:rPr>
              <w:t xml:space="preserve">e </w:t>
            </w:r>
            <w:r w:rsidR="00B75B07" w:rsidRPr="004A457C">
              <w:rPr>
                <w:rFonts w:eastAsia="Tahoma"/>
              </w:rPr>
              <w:t xml:space="preserve"> uveden</w:t>
            </w:r>
            <w:r w:rsidR="0050106B">
              <w:rPr>
                <w:rFonts w:eastAsia="Tahoma"/>
              </w:rPr>
              <w:t>ej</w:t>
            </w:r>
            <w:r w:rsidR="00B75B07" w:rsidRPr="004A457C">
              <w:rPr>
                <w:rFonts w:eastAsia="Tahoma"/>
              </w:rPr>
              <w:t xml:space="preserve"> v </w:t>
            </w:r>
            <w:proofErr w:type="spellStart"/>
            <w:r w:rsidR="00B75B07" w:rsidRPr="004A457C">
              <w:rPr>
                <w:rFonts w:eastAsia="Tahoma"/>
              </w:rPr>
              <w:t>nacenenom</w:t>
            </w:r>
            <w:proofErr w:type="spellEnd"/>
            <w:r w:rsidR="00B75B07" w:rsidRPr="004A457C">
              <w:rPr>
                <w:rFonts w:eastAsia="Tahoma"/>
              </w:rPr>
              <w:t xml:space="preserve"> </w:t>
            </w:r>
            <w:r w:rsidR="00B57AEC" w:rsidRPr="004A457C">
              <w:rPr>
                <w:rFonts w:eastAsia="Tahoma"/>
              </w:rPr>
              <w:t xml:space="preserve">výkaze </w:t>
            </w:r>
            <w:r w:rsidR="0050106B">
              <w:rPr>
                <w:rFonts w:eastAsia="Tahoma"/>
              </w:rPr>
              <w:t>výmer, ktorý je súčasťou zmluvy.</w:t>
            </w:r>
          </w:p>
          <w:p w14:paraId="4E078DC7" w14:textId="06883838" w:rsidR="005927A5" w:rsidRPr="0050106B" w:rsidRDefault="005927A5" w:rsidP="006C42A2">
            <w:pPr>
              <w:ind w:right="937"/>
              <w:rPr>
                <w:rFonts w:eastAsia="Tahoma"/>
              </w:rPr>
            </w:pPr>
            <w:r>
              <w:rPr>
                <w:rFonts w:eastAsia="Tahoma"/>
              </w:rPr>
              <w:t>Foto</w:t>
            </w:r>
            <w:r w:rsidR="006C42A2">
              <w:rPr>
                <w:rFonts w:eastAsia="Tahoma"/>
              </w:rPr>
              <w:t>d</w:t>
            </w:r>
            <w:r>
              <w:rPr>
                <w:rFonts w:eastAsia="Tahoma"/>
              </w:rPr>
              <w:t>okumentáciu z celého priebehu realizácie diela</w:t>
            </w:r>
            <w:r w:rsidR="00FA6182">
              <w:rPr>
                <w:rFonts w:eastAsia="Tahoma"/>
              </w:rPr>
              <w:t>.</w:t>
            </w:r>
          </w:p>
        </w:tc>
      </w:tr>
      <w:tr w:rsidR="00B57AEC" w:rsidRPr="004A457C" w14:paraId="74ECECFB" w14:textId="77777777" w:rsidTr="004A457C">
        <w:trPr>
          <w:trHeight w:val="241"/>
        </w:trPr>
        <w:tc>
          <w:tcPr>
            <w:tcW w:w="695" w:type="dxa"/>
          </w:tcPr>
          <w:p w14:paraId="40881940" w14:textId="77777777" w:rsidR="00B57AEC" w:rsidRPr="004A457C" w:rsidRDefault="00B57AEC" w:rsidP="004A457C"/>
        </w:tc>
        <w:tc>
          <w:tcPr>
            <w:tcW w:w="464" w:type="dxa"/>
          </w:tcPr>
          <w:p w14:paraId="403D91B4" w14:textId="77777777" w:rsidR="00B57AEC" w:rsidRPr="004A457C" w:rsidRDefault="00B57AEC" w:rsidP="004A457C">
            <w:pPr>
              <w:ind w:right="937"/>
            </w:pPr>
          </w:p>
        </w:tc>
        <w:tc>
          <w:tcPr>
            <w:tcW w:w="9769" w:type="dxa"/>
          </w:tcPr>
          <w:p w14:paraId="150B7DFC" w14:textId="77777777" w:rsidR="00B57AEC" w:rsidRPr="004A457C" w:rsidRDefault="00B57AEC" w:rsidP="004A457C">
            <w:pPr>
              <w:ind w:right="937"/>
            </w:pPr>
          </w:p>
        </w:tc>
      </w:tr>
      <w:tr w:rsidR="00B57AEC" w:rsidRPr="004A457C" w14:paraId="55595EAA" w14:textId="77777777" w:rsidTr="004A457C">
        <w:trPr>
          <w:trHeight w:val="458"/>
        </w:trPr>
        <w:tc>
          <w:tcPr>
            <w:tcW w:w="695" w:type="dxa"/>
            <w:hideMark/>
          </w:tcPr>
          <w:p w14:paraId="404C617A" w14:textId="77777777" w:rsidR="00B57AEC" w:rsidRPr="004A457C" w:rsidRDefault="00B57AEC" w:rsidP="004A457C">
            <w:r w:rsidRPr="004A457C">
              <w:t>2.2.</w:t>
            </w:r>
          </w:p>
        </w:tc>
        <w:tc>
          <w:tcPr>
            <w:tcW w:w="10233" w:type="dxa"/>
            <w:gridSpan w:val="2"/>
            <w:hideMark/>
          </w:tcPr>
          <w:p w14:paraId="4D446EBE" w14:textId="77777777" w:rsidR="00B57AEC" w:rsidRPr="004A457C" w:rsidRDefault="00B57AEC" w:rsidP="004A457C">
            <w:pPr>
              <w:ind w:right="937"/>
            </w:pPr>
            <w:r w:rsidRPr="004A457C">
              <w:t xml:space="preserve">Objednávateľ sa zaväzuje, že riadne dokončené dielo prevezme a zaplatí za jeho zhotovenie dohodnutú cenu. Dielo sa bude odovzdávať ako celok v zmysle čl. III. bod 3.1 tejto </w:t>
            </w:r>
            <w:proofErr w:type="spellStart"/>
            <w:r w:rsidRPr="004A457C">
              <w:t>ZoD</w:t>
            </w:r>
            <w:proofErr w:type="spellEnd"/>
            <w:r w:rsidRPr="004A457C">
              <w:t>.</w:t>
            </w:r>
          </w:p>
        </w:tc>
      </w:tr>
    </w:tbl>
    <w:p w14:paraId="60919252" w14:textId="77777777" w:rsidR="00B57AEC" w:rsidRDefault="00B57AEC" w:rsidP="00FE3095">
      <w:pPr>
        <w:ind w:right="-427"/>
        <w:jc w:val="both"/>
      </w:pPr>
    </w:p>
    <w:p w14:paraId="61FAC386" w14:textId="77777777" w:rsidR="00B57AEC" w:rsidRPr="002B2255" w:rsidRDefault="00B57AEC" w:rsidP="00934DB2">
      <w:pPr>
        <w:jc w:val="center"/>
        <w:rPr>
          <w:b/>
          <w:bCs/>
        </w:rPr>
      </w:pPr>
      <w:r w:rsidRPr="002B2255">
        <w:rPr>
          <w:b/>
          <w:bCs/>
        </w:rPr>
        <w:t>Čl. III.</w:t>
      </w:r>
    </w:p>
    <w:p w14:paraId="6A9DBEF0" w14:textId="7C1D2D16" w:rsidR="00B57AEC" w:rsidRPr="002B2255" w:rsidRDefault="002B2255" w:rsidP="002B2255">
      <w:pPr>
        <w:jc w:val="center"/>
        <w:rPr>
          <w:b/>
          <w:bCs/>
        </w:rPr>
      </w:pPr>
      <w:r w:rsidRPr="002B2255">
        <w:rPr>
          <w:b/>
          <w:bCs/>
        </w:rPr>
        <w:t>ČAS PLNENIA</w:t>
      </w:r>
    </w:p>
    <w:tbl>
      <w:tblPr>
        <w:tblW w:w="0" w:type="auto"/>
        <w:tblInd w:w="-38" w:type="dxa"/>
        <w:tblLayout w:type="fixed"/>
        <w:tblCellMar>
          <w:left w:w="70" w:type="dxa"/>
          <w:right w:w="70" w:type="dxa"/>
        </w:tblCellMar>
        <w:tblLook w:val="04A0" w:firstRow="1" w:lastRow="0" w:firstColumn="1" w:lastColumn="0" w:noHBand="0" w:noVBand="1"/>
      </w:tblPr>
      <w:tblGrid>
        <w:gridCol w:w="160"/>
        <w:gridCol w:w="638"/>
        <w:gridCol w:w="2552"/>
        <w:gridCol w:w="6815"/>
      </w:tblGrid>
      <w:tr w:rsidR="00B57AEC" w14:paraId="2238F222" w14:textId="77777777" w:rsidTr="00B57AEC">
        <w:tc>
          <w:tcPr>
            <w:tcW w:w="160" w:type="dxa"/>
          </w:tcPr>
          <w:p w14:paraId="40B2E710" w14:textId="77777777" w:rsidR="00B57AEC" w:rsidRDefault="00B57AEC" w:rsidP="00934DB2">
            <w:pPr>
              <w:pStyle w:val="Nadpistabuky"/>
              <w:snapToGrid w:val="0"/>
            </w:pPr>
          </w:p>
        </w:tc>
        <w:tc>
          <w:tcPr>
            <w:tcW w:w="638" w:type="dxa"/>
          </w:tcPr>
          <w:p w14:paraId="2A571D8A" w14:textId="77777777" w:rsidR="00B57AEC" w:rsidRDefault="00B57AEC" w:rsidP="00934DB2">
            <w:pPr>
              <w:snapToGrid w:val="0"/>
              <w:spacing w:line="256" w:lineRule="auto"/>
              <w:jc w:val="center"/>
              <w:rPr>
                <w:lang w:eastAsia="en-US"/>
              </w:rPr>
            </w:pPr>
          </w:p>
        </w:tc>
        <w:tc>
          <w:tcPr>
            <w:tcW w:w="9367" w:type="dxa"/>
            <w:gridSpan w:val="2"/>
            <w:tcBorders>
              <w:top w:val="single" w:sz="8" w:space="0" w:color="000000"/>
              <w:left w:val="nil"/>
              <w:bottom w:val="nil"/>
              <w:right w:val="nil"/>
            </w:tcBorders>
          </w:tcPr>
          <w:p w14:paraId="6B1510F8" w14:textId="77777777" w:rsidR="00B57AEC" w:rsidRDefault="00B57AEC" w:rsidP="00934DB2">
            <w:pPr>
              <w:snapToGrid w:val="0"/>
              <w:spacing w:line="256" w:lineRule="auto"/>
              <w:jc w:val="center"/>
              <w:rPr>
                <w:lang w:eastAsia="en-US"/>
              </w:rPr>
            </w:pPr>
          </w:p>
        </w:tc>
      </w:tr>
      <w:tr w:rsidR="00B57AEC" w14:paraId="412FE7AC" w14:textId="77777777" w:rsidTr="00B57AEC">
        <w:tc>
          <w:tcPr>
            <w:tcW w:w="160" w:type="dxa"/>
          </w:tcPr>
          <w:p w14:paraId="7DADB586" w14:textId="77777777" w:rsidR="00B57AEC" w:rsidRDefault="00B57AEC" w:rsidP="00934DB2">
            <w:pPr>
              <w:snapToGrid w:val="0"/>
              <w:spacing w:line="256" w:lineRule="auto"/>
              <w:rPr>
                <w:lang w:eastAsia="en-US"/>
              </w:rPr>
            </w:pPr>
          </w:p>
        </w:tc>
        <w:tc>
          <w:tcPr>
            <w:tcW w:w="638" w:type="dxa"/>
            <w:hideMark/>
          </w:tcPr>
          <w:p w14:paraId="0C19D835" w14:textId="77777777" w:rsidR="00B57AEC" w:rsidRDefault="00B57AEC" w:rsidP="00934DB2">
            <w:pPr>
              <w:snapToGrid w:val="0"/>
              <w:spacing w:line="256" w:lineRule="auto"/>
              <w:jc w:val="both"/>
              <w:rPr>
                <w:lang w:eastAsia="en-US"/>
              </w:rPr>
            </w:pPr>
            <w:r>
              <w:rPr>
                <w:lang w:eastAsia="en-US"/>
              </w:rPr>
              <w:t>3.1.</w:t>
            </w:r>
          </w:p>
        </w:tc>
        <w:tc>
          <w:tcPr>
            <w:tcW w:w="9367" w:type="dxa"/>
            <w:gridSpan w:val="2"/>
            <w:hideMark/>
          </w:tcPr>
          <w:p w14:paraId="1C45A656" w14:textId="77777777" w:rsidR="00C60F85" w:rsidRDefault="00B57AEC" w:rsidP="00934DB2">
            <w:pPr>
              <w:snapToGrid w:val="0"/>
              <w:spacing w:line="256" w:lineRule="auto"/>
              <w:jc w:val="both"/>
              <w:rPr>
                <w:lang w:eastAsia="en-US"/>
              </w:rPr>
            </w:pPr>
            <w:r>
              <w:rPr>
                <w:lang w:eastAsia="en-US"/>
              </w:rPr>
              <w:t xml:space="preserve">Zhotoviteľ sa zaväzuje, že dodá predmet zmluvy dohodnutý v rozsahu a obsahu čl. II. tejto </w:t>
            </w:r>
            <w:proofErr w:type="spellStart"/>
            <w:r>
              <w:rPr>
                <w:lang w:eastAsia="en-US"/>
              </w:rPr>
              <w:t>ZoD</w:t>
            </w:r>
            <w:proofErr w:type="spellEnd"/>
            <w:r>
              <w:rPr>
                <w:lang w:eastAsia="en-US"/>
              </w:rPr>
              <w:t xml:space="preserve"> v nasledovných termínoch:</w:t>
            </w:r>
          </w:p>
          <w:p w14:paraId="56882CEA" w14:textId="39160189" w:rsidR="009059A8" w:rsidRDefault="009059A8" w:rsidP="00934DB2">
            <w:pPr>
              <w:snapToGrid w:val="0"/>
              <w:spacing w:line="256" w:lineRule="auto"/>
              <w:jc w:val="both"/>
              <w:rPr>
                <w:lang w:eastAsia="en-US"/>
              </w:rPr>
            </w:pPr>
          </w:p>
        </w:tc>
      </w:tr>
      <w:tr w:rsidR="00B57AEC" w14:paraId="06DA55EC" w14:textId="77777777" w:rsidTr="00B57AEC">
        <w:tc>
          <w:tcPr>
            <w:tcW w:w="798" w:type="dxa"/>
            <w:gridSpan w:val="2"/>
            <w:tcMar>
              <w:top w:w="0" w:type="dxa"/>
              <w:left w:w="108" w:type="dxa"/>
              <w:bottom w:w="0" w:type="dxa"/>
              <w:right w:w="108" w:type="dxa"/>
            </w:tcMar>
          </w:tcPr>
          <w:p w14:paraId="65D78314"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7CC8F0E" w14:textId="77777777" w:rsidR="00B57AEC" w:rsidRDefault="00B57AEC" w:rsidP="00934DB2">
            <w:pPr>
              <w:snapToGrid w:val="0"/>
              <w:spacing w:line="256" w:lineRule="auto"/>
              <w:jc w:val="both"/>
              <w:rPr>
                <w:b/>
                <w:lang w:eastAsia="en-US"/>
              </w:rPr>
            </w:pPr>
            <w:r>
              <w:rPr>
                <w:b/>
                <w:lang w:eastAsia="en-US"/>
              </w:rPr>
              <w:t>Začiatok doby plnenia</w:t>
            </w:r>
          </w:p>
        </w:tc>
        <w:tc>
          <w:tcPr>
            <w:tcW w:w="6815" w:type="dxa"/>
            <w:tcMar>
              <w:top w:w="0" w:type="dxa"/>
              <w:left w:w="108" w:type="dxa"/>
              <w:bottom w:w="0" w:type="dxa"/>
              <w:right w:w="108" w:type="dxa"/>
            </w:tcMar>
            <w:hideMark/>
          </w:tcPr>
          <w:p w14:paraId="1D98B812" w14:textId="77777777" w:rsidR="00B57AEC" w:rsidRDefault="004E0E74" w:rsidP="00934DB2">
            <w:pPr>
              <w:snapToGrid w:val="0"/>
              <w:spacing w:line="256" w:lineRule="auto"/>
              <w:jc w:val="both"/>
              <w:rPr>
                <w:lang w:eastAsia="en-US"/>
              </w:rPr>
            </w:pPr>
            <w:r>
              <w:rPr>
                <w:b/>
                <w:lang w:eastAsia="en-US"/>
              </w:rPr>
              <w:t>: dňom prevzatia staveniska</w:t>
            </w:r>
          </w:p>
        </w:tc>
      </w:tr>
      <w:tr w:rsidR="00B57AEC" w14:paraId="5ED0E9F9" w14:textId="77777777" w:rsidTr="00B57AEC">
        <w:tc>
          <w:tcPr>
            <w:tcW w:w="798" w:type="dxa"/>
            <w:gridSpan w:val="2"/>
            <w:tcMar>
              <w:top w:w="0" w:type="dxa"/>
              <w:left w:w="108" w:type="dxa"/>
              <w:bottom w:w="0" w:type="dxa"/>
              <w:right w:w="108" w:type="dxa"/>
            </w:tcMar>
          </w:tcPr>
          <w:p w14:paraId="011EE7E0" w14:textId="77777777" w:rsidR="00B57AEC" w:rsidRDefault="00B57AEC" w:rsidP="00934DB2">
            <w:pPr>
              <w:snapToGrid w:val="0"/>
              <w:spacing w:line="256" w:lineRule="auto"/>
              <w:jc w:val="both"/>
              <w:rPr>
                <w:b/>
                <w:lang w:eastAsia="en-US"/>
              </w:rPr>
            </w:pPr>
          </w:p>
        </w:tc>
        <w:tc>
          <w:tcPr>
            <w:tcW w:w="2552" w:type="dxa"/>
            <w:tcMar>
              <w:top w:w="0" w:type="dxa"/>
              <w:left w:w="108" w:type="dxa"/>
              <w:bottom w:w="0" w:type="dxa"/>
              <w:right w:w="108" w:type="dxa"/>
            </w:tcMar>
            <w:hideMark/>
          </w:tcPr>
          <w:p w14:paraId="19B22523" w14:textId="77777777" w:rsidR="00B57AEC" w:rsidRPr="00776CAA" w:rsidRDefault="00B57AEC" w:rsidP="00934DB2">
            <w:pPr>
              <w:snapToGrid w:val="0"/>
              <w:spacing w:line="256" w:lineRule="auto"/>
              <w:jc w:val="both"/>
              <w:rPr>
                <w:b/>
                <w:lang w:eastAsia="en-US"/>
              </w:rPr>
            </w:pPr>
            <w:r w:rsidRPr="00776CAA">
              <w:rPr>
                <w:b/>
                <w:lang w:eastAsia="en-US"/>
              </w:rPr>
              <w:t>Koniec doby plnenia</w:t>
            </w:r>
          </w:p>
        </w:tc>
        <w:tc>
          <w:tcPr>
            <w:tcW w:w="6815" w:type="dxa"/>
            <w:tcMar>
              <w:top w:w="0" w:type="dxa"/>
              <w:left w:w="108" w:type="dxa"/>
              <w:bottom w:w="0" w:type="dxa"/>
              <w:right w:w="108" w:type="dxa"/>
            </w:tcMar>
          </w:tcPr>
          <w:p w14:paraId="6247825C" w14:textId="4BB993A5" w:rsidR="00B57AEC" w:rsidRPr="00776CAA" w:rsidRDefault="00B75B07" w:rsidP="00934DB2">
            <w:pPr>
              <w:snapToGrid w:val="0"/>
              <w:spacing w:line="256" w:lineRule="auto"/>
              <w:jc w:val="both"/>
              <w:rPr>
                <w:lang w:eastAsia="en-US"/>
              </w:rPr>
            </w:pPr>
            <w:r>
              <w:rPr>
                <w:b/>
                <w:lang w:eastAsia="en-US"/>
              </w:rPr>
              <w:t xml:space="preserve">: </w:t>
            </w:r>
            <w:r w:rsidR="007237F1">
              <w:rPr>
                <w:b/>
                <w:lang w:eastAsia="en-US"/>
              </w:rPr>
              <w:t xml:space="preserve">do </w:t>
            </w:r>
            <w:r w:rsidR="002A0096">
              <w:rPr>
                <w:b/>
                <w:lang w:eastAsia="en-US"/>
              </w:rPr>
              <w:t>20</w:t>
            </w:r>
            <w:bookmarkStart w:id="0" w:name="_GoBack"/>
            <w:bookmarkEnd w:id="0"/>
            <w:r w:rsidR="007237F1">
              <w:rPr>
                <w:b/>
                <w:lang w:eastAsia="en-US"/>
              </w:rPr>
              <w:t xml:space="preserve"> týždňov od nadobudnutia účinnosti zmluvy o dielo</w:t>
            </w:r>
          </w:p>
          <w:p w14:paraId="6C60F62C" w14:textId="77777777" w:rsidR="00B57AEC" w:rsidRPr="00776CAA" w:rsidRDefault="00B57AEC" w:rsidP="00934DB2">
            <w:pPr>
              <w:snapToGrid w:val="0"/>
              <w:spacing w:line="256" w:lineRule="auto"/>
              <w:jc w:val="both"/>
              <w:rPr>
                <w:lang w:eastAsia="en-US"/>
              </w:rPr>
            </w:pPr>
          </w:p>
        </w:tc>
      </w:tr>
      <w:tr w:rsidR="00B57AEC" w14:paraId="05216591" w14:textId="77777777" w:rsidTr="00B57AEC">
        <w:tc>
          <w:tcPr>
            <w:tcW w:w="160" w:type="dxa"/>
          </w:tcPr>
          <w:p w14:paraId="0FACD631" w14:textId="77777777" w:rsidR="00B57AEC" w:rsidRDefault="00B57AEC" w:rsidP="00934DB2">
            <w:pPr>
              <w:snapToGrid w:val="0"/>
              <w:spacing w:line="256" w:lineRule="auto"/>
              <w:rPr>
                <w:b/>
                <w:lang w:eastAsia="en-US"/>
              </w:rPr>
            </w:pPr>
          </w:p>
        </w:tc>
        <w:tc>
          <w:tcPr>
            <w:tcW w:w="638" w:type="dxa"/>
          </w:tcPr>
          <w:p w14:paraId="74A1DC61" w14:textId="77777777" w:rsidR="00B57AEC" w:rsidRDefault="00B57AEC" w:rsidP="00934DB2">
            <w:pPr>
              <w:snapToGrid w:val="0"/>
              <w:spacing w:line="256" w:lineRule="auto"/>
              <w:jc w:val="both"/>
              <w:rPr>
                <w:color w:val="0000FF"/>
                <w:lang w:eastAsia="en-US"/>
              </w:rPr>
            </w:pPr>
            <w:r>
              <w:rPr>
                <w:lang w:eastAsia="en-US"/>
              </w:rPr>
              <w:t>3.2.</w:t>
            </w:r>
          </w:p>
          <w:p w14:paraId="0090797E" w14:textId="77777777" w:rsidR="00B57AEC" w:rsidRDefault="00B57AEC" w:rsidP="00934DB2">
            <w:pPr>
              <w:spacing w:line="256" w:lineRule="auto"/>
              <w:jc w:val="both"/>
              <w:rPr>
                <w:color w:val="0000FF"/>
                <w:lang w:eastAsia="en-US"/>
              </w:rPr>
            </w:pPr>
          </w:p>
        </w:tc>
        <w:tc>
          <w:tcPr>
            <w:tcW w:w="9367" w:type="dxa"/>
            <w:gridSpan w:val="2"/>
            <w:hideMark/>
          </w:tcPr>
          <w:p w14:paraId="41917AD0" w14:textId="77777777" w:rsidR="00B57AEC" w:rsidRDefault="00B57AEC" w:rsidP="00934DB2">
            <w:pPr>
              <w:snapToGrid w:val="0"/>
              <w:spacing w:line="256" w:lineRule="auto"/>
              <w:jc w:val="both"/>
              <w:rPr>
                <w:lang w:eastAsia="en-US"/>
              </w:rPr>
            </w:pPr>
            <w:r>
              <w:rPr>
                <w:lang w:eastAsia="en-US"/>
              </w:rPr>
              <w:t xml:space="preserve">Ak zhotoviteľ pripraví dielo na odovzdanie pred časom plnenia dohodnutého v čl. III. bod 3.1. tejto </w:t>
            </w:r>
            <w:proofErr w:type="spellStart"/>
            <w:r>
              <w:rPr>
                <w:lang w:eastAsia="en-US"/>
              </w:rPr>
              <w:t>ZoD</w:t>
            </w:r>
            <w:proofErr w:type="spellEnd"/>
            <w:r>
              <w:rPr>
                <w:lang w:eastAsia="en-US"/>
              </w:rPr>
              <w:t xml:space="preserve">, objednávateľ sa zaväzuje toto dielo prevziať v ponúknutom termíne, bez nároku zhotoviteľa na finančné zvýhodnenie. </w:t>
            </w:r>
          </w:p>
        </w:tc>
      </w:tr>
      <w:tr w:rsidR="00B57AEC" w14:paraId="42BF7B53" w14:textId="77777777" w:rsidTr="00B57AEC">
        <w:tc>
          <w:tcPr>
            <w:tcW w:w="160" w:type="dxa"/>
          </w:tcPr>
          <w:p w14:paraId="6D422F1C" w14:textId="77777777" w:rsidR="00B57AEC" w:rsidRDefault="00B57AEC" w:rsidP="00934DB2">
            <w:pPr>
              <w:snapToGrid w:val="0"/>
              <w:spacing w:line="256" w:lineRule="auto"/>
              <w:rPr>
                <w:shd w:val="clear" w:color="auto" w:fill="C0C0C0"/>
                <w:lang w:eastAsia="en-US"/>
              </w:rPr>
            </w:pPr>
          </w:p>
        </w:tc>
        <w:tc>
          <w:tcPr>
            <w:tcW w:w="638" w:type="dxa"/>
          </w:tcPr>
          <w:p w14:paraId="1F16314C" w14:textId="77777777" w:rsidR="00B57AEC" w:rsidRDefault="00B57AEC" w:rsidP="00934DB2">
            <w:pPr>
              <w:snapToGrid w:val="0"/>
              <w:spacing w:line="256" w:lineRule="auto"/>
              <w:jc w:val="both"/>
              <w:rPr>
                <w:color w:val="0000FF"/>
                <w:lang w:eastAsia="en-US"/>
              </w:rPr>
            </w:pPr>
            <w:r>
              <w:rPr>
                <w:lang w:eastAsia="en-US"/>
              </w:rPr>
              <w:t>3.3.</w:t>
            </w:r>
          </w:p>
          <w:p w14:paraId="316DE848" w14:textId="77777777" w:rsidR="00B57AEC" w:rsidRDefault="00B57AEC" w:rsidP="00934DB2">
            <w:pPr>
              <w:spacing w:line="256" w:lineRule="auto"/>
              <w:jc w:val="both"/>
              <w:rPr>
                <w:color w:val="0000FF"/>
                <w:lang w:eastAsia="en-US"/>
              </w:rPr>
            </w:pPr>
          </w:p>
        </w:tc>
        <w:tc>
          <w:tcPr>
            <w:tcW w:w="9367" w:type="dxa"/>
            <w:gridSpan w:val="2"/>
            <w:hideMark/>
          </w:tcPr>
          <w:p w14:paraId="6074EA6C" w14:textId="32E18301" w:rsidR="00B57AEC" w:rsidRDefault="00B57AEC" w:rsidP="00934DB2">
            <w:pPr>
              <w:snapToGrid w:val="0"/>
              <w:spacing w:line="256" w:lineRule="auto"/>
              <w:jc w:val="both"/>
              <w:rPr>
                <w:lang w:eastAsia="en-US"/>
              </w:rPr>
            </w:pPr>
            <w:r>
              <w:rPr>
                <w:lang w:eastAsia="en-US"/>
              </w:rPr>
              <w:t xml:space="preserve">Prípadné zmeny času plnenia uvedeného v čl. III. bod 3.1. tejto </w:t>
            </w:r>
            <w:proofErr w:type="spellStart"/>
            <w:r>
              <w:rPr>
                <w:lang w:eastAsia="en-US"/>
              </w:rPr>
              <w:t>ZoD</w:t>
            </w:r>
            <w:proofErr w:type="spellEnd"/>
            <w:r>
              <w:rPr>
                <w:lang w:eastAsia="en-US"/>
              </w:rPr>
              <w:t xml:space="preserve">, dohodnú zmluvné strany formou číslovaných písomných dodatkov, ktoré sa po obojstrannom súhlasnom podpise zmluvných strán stanú neoddeliteľnou súčasťou tejto </w:t>
            </w:r>
            <w:proofErr w:type="spellStart"/>
            <w:r>
              <w:rPr>
                <w:lang w:eastAsia="en-US"/>
              </w:rPr>
              <w:t>ZoD</w:t>
            </w:r>
            <w:proofErr w:type="spellEnd"/>
            <w:r>
              <w:rPr>
                <w:lang w:eastAsia="en-US"/>
              </w:rPr>
              <w:t>.</w:t>
            </w:r>
            <w:r w:rsidR="008F4FCB">
              <w:rPr>
                <w:lang w:eastAsia="en-US"/>
              </w:rPr>
              <w:t xml:space="preserve"> </w:t>
            </w:r>
          </w:p>
          <w:p w14:paraId="66576B62" w14:textId="77777777" w:rsidR="00DC2889" w:rsidRDefault="00DC2889" w:rsidP="00934DB2">
            <w:pPr>
              <w:snapToGrid w:val="0"/>
              <w:spacing w:line="256" w:lineRule="auto"/>
              <w:jc w:val="both"/>
              <w:rPr>
                <w:lang w:eastAsia="en-US"/>
              </w:rPr>
            </w:pPr>
          </w:p>
        </w:tc>
      </w:tr>
    </w:tbl>
    <w:p w14:paraId="3F001E37" w14:textId="4BA0EAC9" w:rsidR="00B57AEC" w:rsidRPr="002B2255" w:rsidRDefault="006C42A2" w:rsidP="006C42A2">
      <w:pPr>
        <w:rPr>
          <w:b/>
          <w:bCs/>
        </w:rPr>
      </w:pPr>
      <w:r>
        <w:t xml:space="preserve">                                                                        </w:t>
      </w:r>
      <w:r w:rsidR="00B57AEC" w:rsidRPr="002B2255">
        <w:rPr>
          <w:b/>
          <w:bCs/>
        </w:rPr>
        <w:t>Čl. IV.</w:t>
      </w:r>
    </w:p>
    <w:p w14:paraId="0293EBEA" w14:textId="6E6F240A" w:rsidR="00B57AEC" w:rsidRPr="002B2255" w:rsidRDefault="002B2255" w:rsidP="00934DB2">
      <w:pPr>
        <w:jc w:val="center"/>
        <w:rPr>
          <w:b/>
          <w:bCs/>
        </w:rPr>
      </w:pPr>
      <w:r w:rsidRPr="002B2255">
        <w:rPr>
          <w:b/>
          <w:bCs/>
        </w:rPr>
        <w:t>MIESTO PLNENIA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79347751" w14:textId="77777777" w:rsidTr="00B57AEC">
        <w:tc>
          <w:tcPr>
            <w:tcW w:w="637" w:type="dxa"/>
          </w:tcPr>
          <w:p w14:paraId="7FCE31D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45C04E4" w14:textId="77777777" w:rsidR="00B57AEC" w:rsidRDefault="00B57AEC" w:rsidP="00934DB2">
            <w:pPr>
              <w:snapToGrid w:val="0"/>
              <w:spacing w:line="256" w:lineRule="auto"/>
              <w:jc w:val="center"/>
              <w:rPr>
                <w:lang w:eastAsia="en-US"/>
              </w:rPr>
            </w:pPr>
          </w:p>
        </w:tc>
      </w:tr>
      <w:tr w:rsidR="00B57AEC" w14:paraId="700C8B5D" w14:textId="77777777" w:rsidTr="00B57AEC">
        <w:tc>
          <w:tcPr>
            <w:tcW w:w="637" w:type="dxa"/>
          </w:tcPr>
          <w:p w14:paraId="6CD24C1E" w14:textId="77777777" w:rsidR="00B57AEC" w:rsidRDefault="00B57AEC" w:rsidP="00934DB2">
            <w:pPr>
              <w:snapToGrid w:val="0"/>
              <w:spacing w:line="256" w:lineRule="auto"/>
              <w:jc w:val="both"/>
              <w:rPr>
                <w:lang w:eastAsia="en-US"/>
              </w:rPr>
            </w:pPr>
          </w:p>
        </w:tc>
        <w:tc>
          <w:tcPr>
            <w:tcW w:w="9367" w:type="dxa"/>
            <w:hideMark/>
          </w:tcPr>
          <w:p w14:paraId="0C93A527" w14:textId="77777777" w:rsidR="00B57AEC" w:rsidRDefault="00B57AEC" w:rsidP="007237F1">
            <w:pPr>
              <w:snapToGrid w:val="0"/>
              <w:spacing w:line="256" w:lineRule="auto"/>
              <w:jc w:val="both"/>
              <w:rPr>
                <w:lang w:eastAsia="en-US"/>
              </w:rPr>
            </w:pPr>
            <w:r>
              <w:rPr>
                <w:lang w:eastAsia="en-US"/>
              </w:rPr>
              <w:t>Miest</w:t>
            </w:r>
            <w:r w:rsidR="007237F1">
              <w:rPr>
                <w:lang w:eastAsia="en-US"/>
              </w:rPr>
              <w:t>a</w:t>
            </w:r>
            <w:r>
              <w:rPr>
                <w:lang w:eastAsia="en-US"/>
              </w:rPr>
              <w:t xml:space="preserve">   plnenia  predmetu  zmluvy  podľa  čl. II. </w:t>
            </w:r>
            <w:r w:rsidR="00370BF7">
              <w:rPr>
                <w:lang w:eastAsia="en-US"/>
              </w:rPr>
              <w:t xml:space="preserve"> tejto </w:t>
            </w:r>
            <w:proofErr w:type="spellStart"/>
            <w:r w:rsidR="00370BF7">
              <w:rPr>
                <w:lang w:eastAsia="en-US"/>
              </w:rPr>
              <w:t>ZoD</w:t>
            </w:r>
            <w:proofErr w:type="spellEnd"/>
            <w:r w:rsidR="00370BF7">
              <w:rPr>
                <w:lang w:eastAsia="en-US"/>
              </w:rPr>
              <w:t xml:space="preserve"> </w:t>
            </w:r>
            <w:r w:rsidR="007237F1">
              <w:rPr>
                <w:lang w:eastAsia="en-US"/>
              </w:rPr>
              <w:t>sú:</w:t>
            </w:r>
          </w:p>
          <w:p w14:paraId="5D8BAA4E" w14:textId="21A561B0" w:rsidR="007237F1" w:rsidRDefault="007237F1" w:rsidP="007237F1">
            <w:pPr>
              <w:pStyle w:val="Odsekzoznamu"/>
              <w:numPr>
                <w:ilvl w:val="0"/>
                <w:numId w:val="10"/>
              </w:numPr>
              <w:snapToGrid w:val="0"/>
              <w:spacing w:line="256" w:lineRule="auto"/>
              <w:jc w:val="both"/>
              <w:rPr>
                <w:lang w:eastAsia="en-US"/>
              </w:rPr>
            </w:pPr>
            <w:r>
              <w:rPr>
                <w:lang w:eastAsia="en-US"/>
              </w:rPr>
              <w:t>vstup Laborecká 37,</w:t>
            </w:r>
          </w:p>
          <w:p w14:paraId="52116640" w14:textId="60A17188" w:rsidR="007237F1" w:rsidRDefault="007237F1" w:rsidP="007237F1">
            <w:pPr>
              <w:pStyle w:val="Odsekzoznamu"/>
              <w:numPr>
                <w:ilvl w:val="0"/>
                <w:numId w:val="10"/>
              </w:numPr>
              <w:snapToGrid w:val="0"/>
              <w:spacing w:line="256" w:lineRule="auto"/>
              <w:jc w:val="both"/>
              <w:rPr>
                <w:lang w:eastAsia="en-US"/>
              </w:rPr>
            </w:pPr>
            <w:r>
              <w:rPr>
                <w:lang w:eastAsia="en-US"/>
              </w:rPr>
              <w:t>múrik na Staničnej,</w:t>
            </w:r>
          </w:p>
          <w:p w14:paraId="008C7F05" w14:textId="2C8D4B05" w:rsidR="007237F1" w:rsidRDefault="007237F1" w:rsidP="007237F1">
            <w:pPr>
              <w:pStyle w:val="Odsekzoznamu"/>
              <w:numPr>
                <w:ilvl w:val="0"/>
                <w:numId w:val="10"/>
              </w:numPr>
              <w:snapToGrid w:val="0"/>
              <w:spacing w:line="256" w:lineRule="auto"/>
              <w:jc w:val="both"/>
              <w:rPr>
                <w:lang w:eastAsia="en-US"/>
              </w:rPr>
            </w:pPr>
            <w:r>
              <w:rPr>
                <w:lang w:eastAsia="en-US"/>
              </w:rPr>
              <w:t xml:space="preserve">chodník na Štúrovej ulici od č.d.4 po križovatku ulíc </w:t>
            </w:r>
            <w:proofErr w:type="spellStart"/>
            <w:r>
              <w:rPr>
                <w:lang w:eastAsia="en-US"/>
              </w:rPr>
              <w:t>Štúrová</w:t>
            </w:r>
            <w:proofErr w:type="spellEnd"/>
            <w:r>
              <w:rPr>
                <w:lang w:eastAsia="en-US"/>
              </w:rPr>
              <w:t xml:space="preserve"> – </w:t>
            </w:r>
            <w:proofErr w:type="spellStart"/>
            <w:r>
              <w:rPr>
                <w:lang w:eastAsia="en-US"/>
              </w:rPr>
              <w:t>Čsl.armády</w:t>
            </w:r>
            <w:proofErr w:type="spellEnd"/>
            <w:r>
              <w:rPr>
                <w:lang w:eastAsia="en-US"/>
              </w:rPr>
              <w:t>,</w:t>
            </w:r>
          </w:p>
          <w:p w14:paraId="5ABF181A" w14:textId="4383C5C6" w:rsidR="007237F1" w:rsidRDefault="007237F1" w:rsidP="007237F1">
            <w:pPr>
              <w:pStyle w:val="Odsekzoznamu"/>
              <w:numPr>
                <w:ilvl w:val="0"/>
                <w:numId w:val="10"/>
              </w:numPr>
              <w:snapToGrid w:val="0"/>
              <w:spacing w:line="256" w:lineRule="auto"/>
              <w:jc w:val="both"/>
              <w:rPr>
                <w:lang w:eastAsia="en-US"/>
              </w:rPr>
            </w:pPr>
            <w:r>
              <w:rPr>
                <w:lang w:eastAsia="en-US"/>
              </w:rPr>
              <w:t xml:space="preserve">chodník na </w:t>
            </w:r>
            <w:proofErr w:type="spellStart"/>
            <w:r>
              <w:rPr>
                <w:lang w:eastAsia="en-US"/>
              </w:rPr>
              <w:t>Šmidkeho</w:t>
            </w:r>
            <w:proofErr w:type="spellEnd"/>
            <w:r>
              <w:rPr>
                <w:lang w:eastAsia="en-US"/>
              </w:rPr>
              <w:t xml:space="preserve"> ulici od č.d.12 po č.d.32.</w:t>
            </w:r>
          </w:p>
        </w:tc>
      </w:tr>
    </w:tbl>
    <w:p w14:paraId="2C4B5A89" w14:textId="77777777" w:rsidR="00B57AEC" w:rsidRDefault="00B57AEC" w:rsidP="00934DB2">
      <w:pPr>
        <w:jc w:val="center"/>
      </w:pPr>
    </w:p>
    <w:p w14:paraId="74B14E1B" w14:textId="77777777" w:rsidR="00B57AEC" w:rsidRPr="002B2255" w:rsidRDefault="00B57AEC" w:rsidP="00934DB2">
      <w:pPr>
        <w:jc w:val="center"/>
        <w:rPr>
          <w:b/>
          <w:bCs/>
        </w:rPr>
      </w:pPr>
      <w:r w:rsidRPr="002B2255">
        <w:rPr>
          <w:b/>
          <w:bCs/>
        </w:rPr>
        <w:t>Čl. V.</w:t>
      </w:r>
    </w:p>
    <w:p w14:paraId="510E5AF8" w14:textId="403D3398" w:rsidR="00B57AEC" w:rsidRPr="002B2255" w:rsidRDefault="002B2255" w:rsidP="00934DB2">
      <w:pPr>
        <w:jc w:val="center"/>
        <w:rPr>
          <w:b/>
          <w:bCs/>
        </w:rPr>
      </w:pPr>
      <w:r w:rsidRPr="002B2255">
        <w:rPr>
          <w:b/>
          <w:bCs/>
        </w:rPr>
        <w:t>CENA ZA DIELO</w:t>
      </w:r>
    </w:p>
    <w:tbl>
      <w:tblPr>
        <w:tblW w:w="10007" w:type="dxa"/>
        <w:tblLayout w:type="fixed"/>
        <w:tblCellMar>
          <w:left w:w="70" w:type="dxa"/>
          <w:right w:w="70" w:type="dxa"/>
        </w:tblCellMar>
        <w:tblLook w:val="04A0" w:firstRow="1" w:lastRow="0" w:firstColumn="1" w:lastColumn="0" w:noHBand="0" w:noVBand="1"/>
      </w:tblPr>
      <w:tblGrid>
        <w:gridCol w:w="637"/>
        <w:gridCol w:w="9370"/>
      </w:tblGrid>
      <w:tr w:rsidR="00B57AEC" w14:paraId="4CC1747D" w14:textId="77777777" w:rsidTr="00F65720">
        <w:tc>
          <w:tcPr>
            <w:tcW w:w="637" w:type="dxa"/>
          </w:tcPr>
          <w:p w14:paraId="2EC4AAFF" w14:textId="77777777" w:rsidR="00B57AEC" w:rsidRDefault="00B57AEC" w:rsidP="00934DB2">
            <w:pPr>
              <w:snapToGrid w:val="0"/>
              <w:spacing w:line="256" w:lineRule="auto"/>
              <w:jc w:val="center"/>
              <w:rPr>
                <w:lang w:eastAsia="en-US"/>
              </w:rPr>
            </w:pPr>
          </w:p>
        </w:tc>
        <w:tc>
          <w:tcPr>
            <w:tcW w:w="9370" w:type="dxa"/>
            <w:tcBorders>
              <w:top w:val="single" w:sz="8" w:space="0" w:color="000000"/>
              <w:left w:val="nil"/>
              <w:bottom w:val="nil"/>
              <w:right w:val="nil"/>
            </w:tcBorders>
          </w:tcPr>
          <w:p w14:paraId="49E0B661" w14:textId="77777777" w:rsidR="00B57AEC" w:rsidRDefault="00B57AEC" w:rsidP="00934DB2">
            <w:pPr>
              <w:snapToGrid w:val="0"/>
              <w:spacing w:line="256" w:lineRule="auto"/>
              <w:jc w:val="center"/>
              <w:rPr>
                <w:lang w:eastAsia="en-US"/>
              </w:rPr>
            </w:pPr>
          </w:p>
        </w:tc>
      </w:tr>
      <w:tr w:rsidR="00B57AEC" w14:paraId="53DC0B92" w14:textId="77777777" w:rsidTr="00F65720">
        <w:tc>
          <w:tcPr>
            <w:tcW w:w="637" w:type="dxa"/>
            <w:hideMark/>
          </w:tcPr>
          <w:p w14:paraId="349EC3AA" w14:textId="77777777" w:rsidR="00B57AEC" w:rsidRDefault="00B57AEC" w:rsidP="00BC124C">
            <w:pPr>
              <w:snapToGrid w:val="0"/>
              <w:spacing w:line="256" w:lineRule="auto"/>
              <w:jc w:val="both"/>
              <w:rPr>
                <w:lang w:eastAsia="en-US"/>
              </w:rPr>
            </w:pPr>
            <w:r>
              <w:rPr>
                <w:lang w:eastAsia="en-US"/>
              </w:rPr>
              <w:t>5.1.</w:t>
            </w:r>
          </w:p>
        </w:tc>
        <w:tc>
          <w:tcPr>
            <w:tcW w:w="9370" w:type="dxa"/>
            <w:hideMark/>
          </w:tcPr>
          <w:p w14:paraId="49C52BF2" w14:textId="77777777" w:rsidR="00F65720" w:rsidRDefault="00B57AEC" w:rsidP="00BC124C">
            <w:pPr>
              <w:snapToGrid w:val="0"/>
              <w:spacing w:line="256" w:lineRule="auto"/>
              <w:jc w:val="both"/>
              <w:rPr>
                <w:lang w:eastAsia="en-US"/>
              </w:rPr>
            </w:pPr>
            <w:r>
              <w:rPr>
                <w:lang w:eastAsia="en-US"/>
              </w:rPr>
              <w:t xml:space="preserve">Cena za zhotovenie predmetu zmluvy v rozsahu čl. II. tejto </w:t>
            </w:r>
            <w:proofErr w:type="spellStart"/>
            <w:r>
              <w:rPr>
                <w:lang w:eastAsia="en-US"/>
              </w:rPr>
              <w:t>ZoD</w:t>
            </w:r>
            <w:proofErr w:type="spellEnd"/>
            <w:r>
              <w:rPr>
                <w:lang w:eastAsia="en-US"/>
              </w:rPr>
              <w:t xml:space="preserve"> je stanovená dohodou zmluvných strán v zmysle zákona č. 18/1996 Z. z. o cenách v znení n</w:t>
            </w:r>
            <w:r w:rsidR="00F65720">
              <w:rPr>
                <w:lang w:eastAsia="en-US"/>
              </w:rPr>
              <w:t>eskorších predpisov v členení:</w:t>
            </w:r>
          </w:p>
          <w:p w14:paraId="2C33BEED" w14:textId="77777777" w:rsidR="00F65720" w:rsidRDefault="00F65720" w:rsidP="00BC124C">
            <w:pPr>
              <w:snapToGrid w:val="0"/>
              <w:spacing w:line="256" w:lineRule="auto"/>
              <w:jc w:val="both"/>
              <w:rPr>
                <w:lang w:eastAsia="en-US"/>
              </w:rPr>
            </w:pPr>
          </w:p>
          <w:p w14:paraId="58306609" w14:textId="2A4A3370" w:rsidR="00F65720" w:rsidRPr="007237F1" w:rsidRDefault="00F65720" w:rsidP="00BC124C">
            <w:pPr>
              <w:snapToGrid w:val="0"/>
              <w:spacing w:line="256" w:lineRule="auto"/>
              <w:jc w:val="both"/>
              <w:rPr>
                <w:lang w:eastAsia="en-US"/>
              </w:rPr>
            </w:pPr>
            <w:r w:rsidRPr="007237F1">
              <w:rPr>
                <w:lang w:eastAsia="en-US"/>
              </w:rPr>
              <w:t xml:space="preserve">Cena bez DPH </w:t>
            </w:r>
            <w:r w:rsidRPr="007237F1">
              <w:rPr>
                <w:shd w:val="clear" w:color="auto" w:fill="FFFF00"/>
                <w:lang w:eastAsia="en-US"/>
              </w:rPr>
              <w:t>.................................................</w:t>
            </w:r>
            <w:r w:rsidRPr="007237F1">
              <w:rPr>
                <w:lang w:eastAsia="en-US"/>
              </w:rPr>
              <w:t xml:space="preserve">  </w:t>
            </w:r>
            <w:r w:rsidR="009059A8" w:rsidRPr="007237F1">
              <w:rPr>
                <w:lang w:eastAsia="en-US"/>
              </w:rPr>
              <w:t xml:space="preserve"> </w:t>
            </w:r>
            <w:r w:rsidRPr="007237F1">
              <w:rPr>
                <w:lang w:eastAsia="en-US"/>
              </w:rPr>
              <w:t>€</w:t>
            </w:r>
          </w:p>
          <w:p w14:paraId="53C73C3D" w14:textId="4A834DBD" w:rsidR="00F65720" w:rsidRPr="007237F1" w:rsidRDefault="00F65720" w:rsidP="00BC124C">
            <w:pPr>
              <w:snapToGrid w:val="0"/>
              <w:spacing w:line="256" w:lineRule="auto"/>
              <w:jc w:val="both"/>
              <w:rPr>
                <w:lang w:eastAsia="en-US"/>
              </w:rPr>
            </w:pPr>
            <w:r w:rsidRPr="007237F1">
              <w:rPr>
                <w:lang w:eastAsia="en-US"/>
              </w:rPr>
              <w:t xml:space="preserve">DPH 20 % </w:t>
            </w:r>
            <w:r w:rsidRPr="007237F1">
              <w:rPr>
                <w:shd w:val="clear" w:color="auto" w:fill="FFFF00"/>
                <w:lang w:eastAsia="en-US"/>
              </w:rPr>
              <w:t>........................................................</w:t>
            </w:r>
            <w:r w:rsidRPr="007237F1">
              <w:rPr>
                <w:lang w:eastAsia="en-US"/>
              </w:rPr>
              <w:t xml:space="preserve"> </w:t>
            </w:r>
            <w:r w:rsidR="009059A8" w:rsidRPr="007237F1">
              <w:rPr>
                <w:lang w:eastAsia="en-US"/>
              </w:rPr>
              <w:t xml:space="preserve"> </w:t>
            </w:r>
            <w:r w:rsidRPr="007237F1">
              <w:rPr>
                <w:lang w:eastAsia="en-US"/>
              </w:rPr>
              <w:t>€</w:t>
            </w:r>
          </w:p>
          <w:p w14:paraId="1D5EC941" w14:textId="22E51C81" w:rsidR="00F65720" w:rsidRDefault="00F65720" w:rsidP="00BC124C">
            <w:pPr>
              <w:jc w:val="both"/>
            </w:pPr>
            <w:r w:rsidRPr="007237F1">
              <w:rPr>
                <w:lang w:eastAsia="en-US"/>
              </w:rPr>
              <w:t xml:space="preserve">Cena celkom vrátane DPH </w:t>
            </w:r>
            <w:r w:rsidRPr="007237F1">
              <w:rPr>
                <w:shd w:val="clear" w:color="auto" w:fill="FFFF00"/>
                <w:lang w:eastAsia="en-US"/>
              </w:rPr>
              <w:t>................................</w:t>
            </w:r>
            <w:r w:rsidR="009059A8" w:rsidRPr="007237F1">
              <w:rPr>
                <w:lang w:eastAsia="en-US"/>
              </w:rPr>
              <w:t xml:space="preserve"> </w:t>
            </w:r>
            <w:r w:rsidRPr="007237F1">
              <w:rPr>
                <w:lang w:eastAsia="en-US"/>
              </w:rPr>
              <w:t>€</w:t>
            </w:r>
          </w:p>
          <w:p w14:paraId="47A303F8" w14:textId="77777777" w:rsidR="00B57AEC" w:rsidRDefault="00B57AEC" w:rsidP="00BC124C">
            <w:pPr>
              <w:snapToGrid w:val="0"/>
              <w:spacing w:line="256" w:lineRule="auto"/>
              <w:jc w:val="both"/>
              <w:rPr>
                <w:lang w:eastAsia="en-US"/>
              </w:rPr>
            </w:pPr>
          </w:p>
        </w:tc>
      </w:tr>
      <w:tr w:rsidR="00B57AEC" w14:paraId="316540B4" w14:textId="77777777" w:rsidTr="00F65720">
        <w:tc>
          <w:tcPr>
            <w:tcW w:w="637" w:type="dxa"/>
            <w:hideMark/>
          </w:tcPr>
          <w:p w14:paraId="3BB4CF02" w14:textId="77777777" w:rsidR="00B57AEC" w:rsidRDefault="00B57AEC" w:rsidP="00934DB2">
            <w:pPr>
              <w:snapToGrid w:val="0"/>
              <w:spacing w:line="256" w:lineRule="auto"/>
              <w:jc w:val="both"/>
              <w:rPr>
                <w:lang w:eastAsia="en-US"/>
              </w:rPr>
            </w:pPr>
            <w:r>
              <w:rPr>
                <w:lang w:eastAsia="en-US"/>
              </w:rPr>
              <w:lastRenderedPageBreak/>
              <w:t>5.2.</w:t>
            </w:r>
          </w:p>
        </w:tc>
        <w:tc>
          <w:tcPr>
            <w:tcW w:w="9370" w:type="dxa"/>
            <w:hideMark/>
          </w:tcPr>
          <w:p w14:paraId="227659F1" w14:textId="77777777" w:rsidR="00B57AEC" w:rsidRDefault="00B57AEC" w:rsidP="002A70E8">
            <w:pPr>
              <w:snapToGrid w:val="0"/>
              <w:spacing w:line="256" w:lineRule="auto"/>
              <w:jc w:val="both"/>
              <w:rPr>
                <w:lang w:eastAsia="en-US"/>
              </w:rPr>
            </w:pPr>
            <w:r>
              <w:rPr>
                <w:lang w:eastAsia="en-US"/>
              </w:rPr>
              <w:t xml:space="preserve">Cenu za dielo dohodnutú </w:t>
            </w:r>
            <w:r w:rsidR="002A70E8">
              <w:rPr>
                <w:lang w:eastAsia="en-US"/>
              </w:rPr>
              <w:t xml:space="preserve">v čl. V. bod 5.1. tejto </w:t>
            </w:r>
            <w:proofErr w:type="spellStart"/>
            <w:r w:rsidR="002A70E8">
              <w:rPr>
                <w:lang w:eastAsia="en-US"/>
              </w:rPr>
              <w:t>ZoD</w:t>
            </w:r>
            <w:proofErr w:type="spellEnd"/>
            <w:r w:rsidR="002A70E8">
              <w:rPr>
                <w:lang w:eastAsia="en-US"/>
              </w:rPr>
              <w:t xml:space="preserve"> </w:t>
            </w:r>
            <w:r>
              <w:rPr>
                <w:lang w:eastAsia="en-US"/>
              </w:rPr>
              <w:t xml:space="preserve">je možné </w:t>
            </w:r>
            <w:r w:rsidR="002A70E8">
              <w:rPr>
                <w:lang w:eastAsia="en-US"/>
              </w:rPr>
              <w:t>meniť len po vzájomnej dohode obidvoch zmluvných strán, alebo v prípade zmeny DPH.</w:t>
            </w:r>
            <w:r>
              <w:rPr>
                <w:lang w:eastAsia="en-US"/>
              </w:rPr>
              <w:t xml:space="preserve"> </w:t>
            </w:r>
          </w:p>
        </w:tc>
      </w:tr>
      <w:tr w:rsidR="00B57AEC" w14:paraId="14C0F9ED" w14:textId="77777777" w:rsidTr="00F65720">
        <w:tc>
          <w:tcPr>
            <w:tcW w:w="637" w:type="dxa"/>
            <w:hideMark/>
          </w:tcPr>
          <w:p w14:paraId="146FFE2E" w14:textId="77777777" w:rsidR="00B57AEC" w:rsidRDefault="00B57AEC" w:rsidP="002A70E8">
            <w:pPr>
              <w:snapToGrid w:val="0"/>
              <w:spacing w:line="256" w:lineRule="auto"/>
              <w:jc w:val="both"/>
              <w:rPr>
                <w:lang w:eastAsia="en-US"/>
              </w:rPr>
            </w:pPr>
            <w:r>
              <w:rPr>
                <w:lang w:eastAsia="en-US"/>
              </w:rPr>
              <w:t>5.</w:t>
            </w:r>
            <w:r w:rsidR="002A70E8">
              <w:rPr>
                <w:lang w:eastAsia="en-US"/>
              </w:rPr>
              <w:t>3</w:t>
            </w:r>
            <w:r>
              <w:rPr>
                <w:lang w:eastAsia="en-US"/>
              </w:rPr>
              <w:t>.</w:t>
            </w:r>
          </w:p>
        </w:tc>
        <w:tc>
          <w:tcPr>
            <w:tcW w:w="9370" w:type="dxa"/>
            <w:hideMark/>
          </w:tcPr>
          <w:p w14:paraId="2776D473" w14:textId="77777777" w:rsidR="00B57AEC" w:rsidRDefault="00B57AEC" w:rsidP="00934DB2">
            <w:pPr>
              <w:snapToGrid w:val="0"/>
              <w:spacing w:line="256" w:lineRule="auto"/>
              <w:jc w:val="both"/>
              <w:rPr>
                <w:lang w:eastAsia="en-US"/>
              </w:rPr>
            </w:pPr>
            <w:r>
              <w:rPr>
                <w:lang w:eastAsia="en-US"/>
              </w:rPr>
              <w:t>V cene za zhotovenie diela sú obsiahnuté aj náklady na vybudovanie, prevádzku a vypratanie zariadenia staveniska, ako aj náklady na stráženie staveniska zhotoviteľom počas realizácie.</w:t>
            </w:r>
          </w:p>
        </w:tc>
      </w:tr>
      <w:tr w:rsidR="00B57AEC" w14:paraId="2C17A5EB" w14:textId="77777777" w:rsidTr="00F65720">
        <w:tc>
          <w:tcPr>
            <w:tcW w:w="637" w:type="dxa"/>
            <w:hideMark/>
          </w:tcPr>
          <w:p w14:paraId="4A40AAC6" w14:textId="77777777" w:rsidR="00B57AEC" w:rsidRDefault="00B57AEC" w:rsidP="002A70E8">
            <w:pPr>
              <w:snapToGrid w:val="0"/>
              <w:spacing w:line="256" w:lineRule="auto"/>
              <w:jc w:val="both"/>
              <w:rPr>
                <w:lang w:eastAsia="en-US"/>
              </w:rPr>
            </w:pPr>
            <w:r>
              <w:rPr>
                <w:lang w:eastAsia="en-US"/>
              </w:rPr>
              <w:t>5.</w:t>
            </w:r>
            <w:r w:rsidR="002A70E8">
              <w:rPr>
                <w:lang w:eastAsia="en-US"/>
              </w:rPr>
              <w:t>4</w:t>
            </w:r>
            <w:r>
              <w:rPr>
                <w:lang w:eastAsia="en-US"/>
              </w:rPr>
              <w:t>.</w:t>
            </w:r>
          </w:p>
        </w:tc>
        <w:tc>
          <w:tcPr>
            <w:tcW w:w="9370" w:type="dxa"/>
            <w:hideMark/>
          </w:tcPr>
          <w:p w14:paraId="2DE4582E" w14:textId="77777777" w:rsidR="00B57AEC" w:rsidRDefault="00B57AEC" w:rsidP="00934DB2">
            <w:pPr>
              <w:snapToGrid w:val="0"/>
              <w:spacing w:line="256" w:lineRule="auto"/>
              <w:jc w:val="both"/>
              <w:rPr>
                <w:lang w:eastAsia="en-US"/>
              </w:rPr>
            </w:pPr>
            <w:r>
              <w:rPr>
                <w:lang w:eastAsia="en-US"/>
              </w:rPr>
              <w:t>V cene sú zahrnuté aj náklady na činnosti vyšpecifikované v čl. II. bod 2.1.</w:t>
            </w:r>
          </w:p>
        </w:tc>
      </w:tr>
    </w:tbl>
    <w:p w14:paraId="2244ED9B" w14:textId="77777777" w:rsidR="00B57AEC" w:rsidRDefault="00B57AEC" w:rsidP="00934DB2">
      <w:pPr>
        <w:jc w:val="center"/>
      </w:pPr>
    </w:p>
    <w:p w14:paraId="6F4B6756" w14:textId="77777777" w:rsidR="00B57AEC" w:rsidRPr="002B2255" w:rsidRDefault="00B57AEC" w:rsidP="00934DB2">
      <w:pPr>
        <w:jc w:val="center"/>
        <w:rPr>
          <w:b/>
          <w:bCs/>
        </w:rPr>
      </w:pPr>
      <w:r w:rsidRPr="002B2255">
        <w:rPr>
          <w:b/>
          <w:bCs/>
        </w:rPr>
        <w:t>Čl. VI.</w:t>
      </w:r>
    </w:p>
    <w:p w14:paraId="3AC84EE5" w14:textId="078225D8" w:rsidR="00B57AEC" w:rsidRPr="002B2255" w:rsidRDefault="002B2255" w:rsidP="00934DB2">
      <w:pPr>
        <w:jc w:val="center"/>
        <w:rPr>
          <w:b/>
          <w:bCs/>
        </w:rPr>
      </w:pPr>
      <w:r w:rsidRPr="002B2255">
        <w:rPr>
          <w:b/>
          <w:bCs/>
        </w:rPr>
        <w:t>PLATOBNÉ PODMIENKY</w:t>
      </w:r>
    </w:p>
    <w:tbl>
      <w:tblPr>
        <w:tblW w:w="10004" w:type="dxa"/>
        <w:tblLayout w:type="fixed"/>
        <w:tblCellMar>
          <w:left w:w="70" w:type="dxa"/>
          <w:right w:w="70" w:type="dxa"/>
        </w:tblCellMar>
        <w:tblLook w:val="04A0" w:firstRow="1" w:lastRow="0" w:firstColumn="1" w:lastColumn="0" w:noHBand="0" w:noVBand="1"/>
      </w:tblPr>
      <w:tblGrid>
        <w:gridCol w:w="637"/>
        <w:gridCol w:w="9367"/>
      </w:tblGrid>
      <w:tr w:rsidR="00B57AEC" w14:paraId="7B661EEE" w14:textId="77777777" w:rsidTr="00A61934">
        <w:tc>
          <w:tcPr>
            <w:tcW w:w="637" w:type="dxa"/>
          </w:tcPr>
          <w:p w14:paraId="31877C6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35BBA999" w14:textId="77777777" w:rsidR="00B57AEC" w:rsidRDefault="00B57AEC" w:rsidP="00934DB2">
            <w:pPr>
              <w:snapToGrid w:val="0"/>
              <w:spacing w:line="256" w:lineRule="auto"/>
              <w:jc w:val="center"/>
              <w:rPr>
                <w:lang w:eastAsia="en-US"/>
              </w:rPr>
            </w:pPr>
          </w:p>
        </w:tc>
      </w:tr>
      <w:tr w:rsidR="00B57AEC" w14:paraId="6D41D4F3" w14:textId="77777777" w:rsidTr="00A61934">
        <w:tc>
          <w:tcPr>
            <w:tcW w:w="637" w:type="dxa"/>
            <w:hideMark/>
          </w:tcPr>
          <w:p w14:paraId="17BD9430" w14:textId="77777777" w:rsidR="00B57AEC" w:rsidRDefault="00B57AEC" w:rsidP="00934DB2">
            <w:pPr>
              <w:snapToGrid w:val="0"/>
              <w:spacing w:line="256" w:lineRule="auto"/>
              <w:jc w:val="both"/>
              <w:rPr>
                <w:lang w:eastAsia="en-US"/>
              </w:rPr>
            </w:pPr>
            <w:r>
              <w:rPr>
                <w:lang w:eastAsia="en-US"/>
              </w:rPr>
              <w:t>6.1.</w:t>
            </w:r>
          </w:p>
        </w:tc>
        <w:tc>
          <w:tcPr>
            <w:tcW w:w="9367" w:type="dxa"/>
            <w:hideMark/>
          </w:tcPr>
          <w:p w14:paraId="5EEAB580" w14:textId="03F30DBF" w:rsidR="00B57AEC" w:rsidRDefault="006D34EE" w:rsidP="006D34EE">
            <w:pPr>
              <w:snapToGrid w:val="0"/>
              <w:spacing w:line="256" w:lineRule="auto"/>
              <w:jc w:val="both"/>
              <w:rPr>
                <w:lang w:eastAsia="en-US"/>
              </w:rPr>
            </w:pPr>
            <w:r>
              <w:rPr>
                <w:lang w:eastAsia="en-US"/>
              </w:rPr>
              <w:t>Fakturácia bude realizovaná na základe podmienok uvedených v </w:t>
            </w:r>
            <w:proofErr w:type="spellStart"/>
            <w:r>
              <w:rPr>
                <w:lang w:eastAsia="en-US"/>
              </w:rPr>
              <w:t>ZoD</w:t>
            </w:r>
            <w:proofErr w:type="spellEnd"/>
            <w:r>
              <w:rPr>
                <w:lang w:eastAsia="en-US"/>
              </w:rPr>
              <w:t xml:space="preserve">. </w:t>
            </w:r>
          </w:p>
        </w:tc>
      </w:tr>
      <w:tr w:rsidR="00B57AEC" w14:paraId="3B147FD0" w14:textId="77777777" w:rsidTr="00A61934">
        <w:tc>
          <w:tcPr>
            <w:tcW w:w="637" w:type="dxa"/>
          </w:tcPr>
          <w:p w14:paraId="11936C3C" w14:textId="77777777" w:rsidR="00B57AEC" w:rsidRDefault="00B57AEC" w:rsidP="00934DB2">
            <w:pPr>
              <w:snapToGrid w:val="0"/>
              <w:spacing w:line="256" w:lineRule="auto"/>
              <w:jc w:val="both"/>
              <w:rPr>
                <w:lang w:eastAsia="en-US"/>
              </w:rPr>
            </w:pPr>
            <w:r>
              <w:rPr>
                <w:lang w:eastAsia="en-US"/>
              </w:rPr>
              <w:t>6.2.</w:t>
            </w:r>
          </w:p>
          <w:p w14:paraId="5FABFA4F" w14:textId="77777777" w:rsidR="00B57AEC" w:rsidRDefault="00B57AEC" w:rsidP="00934DB2">
            <w:pPr>
              <w:spacing w:line="256" w:lineRule="auto"/>
              <w:jc w:val="both"/>
              <w:rPr>
                <w:lang w:eastAsia="en-US"/>
              </w:rPr>
            </w:pPr>
          </w:p>
        </w:tc>
        <w:tc>
          <w:tcPr>
            <w:tcW w:w="9367" w:type="dxa"/>
            <w:shd w:val="clear" w:color="auto" w:fill="FFFFFF"/>
            <w:hideMark/>
          </w:tcPr>
          <w:p w14:paraId="63AE9199" w14:textId="37F5EBD7" w:rsidR="00B57AEC" w:rsidRDefault="006D34EE" w:rsidP="006D34EE">
            <w:pPr>
              <w:snapToGrid w:val="0"/>
              <w:spacing w:line="256" w:lineRule="auto"/>
              <w:jc w:val="both"/>
              <w:rPr>
                <w:lang w:eastAsia="en-US"/>
              </w:rPr>
            </w:pPr>
            <w:r w:rsidRPr="002A70E8">
              <w:rPr>
                <w:lang w:eastAsia="en-US"/>
              </w:rPr>
              <w:t xml:space="preserve">Zhotoviteľ </w:t>
            </w:r>
            <w:r>
              <w:rPr>
                <w:lang w:eastAsia="en-US"/>
              </w:rPr>
              <w:t xml:space="preserve">bude fakturovať dielo ako celok po ukončení </w:t>
            </w:r>
            <w:r w:rsidRPr="002A70E8">
              <w:rPr>
                <w:lang w:eastAsia="en-US"/>
              </w:rPr>
              <w:t xml:space="preserve"> realizácie diela</w:t>
            </w:r>
            <w:r>
              <w:rPr>
                <w:lang w:eastAsia="en-US"/>
              </w:rPr>
              <w:t xml:space="preserve"> a podpísaní odovzdávacieho protokolu</w:t>
            </w:r>
            <w:r w:rsidRPr="002A70E8">
              <w:rPr>
                <w:lang w:eastAsia="en-US"/>
              </w:rPr>
              <w:t>.</w:t>
            </w:r>
            <w:r>
              <w:rPr>
                <w:lang w:eastAsia="en-US"/>
              </w:rPr>
              <w:t xml:space="preserve"> Faktúru vystavenú podľa čl. VI. bod 6.3, 6.4 tejto </w:t>
            </w:r>
            <w:proofErr w:type="spellStart"/>
            <w:r>
              <w:rPr>
                <w:lang w:eastAsia="en-US"/>
              </w:rPr>
              <w:t>ZoD</w:t>
            </w:r>
            <w:proofErr w:type="spellEnd"/>
            <w:r>
              <w:rPr>
                <w:lang w:eastAsia="en-US"/>
              </w:rPr>
              <w:t xml:space="preserve"> doručí zhotoviteľ na preplatenie v počte 6 ks na adresu: Mesto Humenné – Mestský úrad, Kukorelliho 34, 066 28 Humenné.</w:t>
            </w:r>
          </w:p>
        </w:tc>
      </w:tr>
      <w:tr w:rsidR="00B57AEC" w14:paraId="72DB8087" w14:textId="77777777" w:rsidTr="00A61934">
        <w:tc>
          <w:tcPr>
            <w:tcW w:w="637" w:type="dxa"/>
            <w:hideMark/>
          </w:tcPr>
          <w:p w14:paraId="1C781140" w14:textId="77777777" w:rsidR="00B57AEC" w:rsidRDefault="00B57AEC" w:rsidP="00934DB2">
            <w:pPr>
              <w:snapToGrid w:val="0"/>
              <w:spacing w:line="256" w:lineRule="auto"/>
              <w:jc w:val="both"/>
              <w:rPr>
                <w:lang w:eastAsia="en-US"/>
              </w:rPr>
            </w:pPr>
            <w:r>
              <w:rPr>
                <w:lang w:eastAsia="en-US"/>
              </w:rPr>
              <w:t>6.3.</w:t>
            </w:r>
          </w:p>
        </w:tc>
        <w:tc>
          <w:tcPr>
            <w:tcW w:w="9367" w:type="dxa"/>
            <w:hideMark/>
          </w:tcPr>
          <w:p w14:paraId="453A910D" w14:textId="3B9A6836" w:rsidR="00B57AEC" w:rsidRDefault="00B57AEC" w:rsidP="00934DB2">
            <w:pPr>
              <w:tabs>
                <w:tab w:val="left" w:pos="454"/>
                <w:tab w:val="left" w:pos="3402"/>
              </w:tabs>
              <w:snapToGrid w:val="0"/>
              <w:spacing w:line="256" w:lineRule="auto"/>
              <w:jc w:val="both"/>
              <w:rPr>
                <w:lang w:eastAsia="en-US"/>
              </w:rPr>
            </w:pPr>
            <w:r>
              <w:rPr>
                <w:lang w:eastAsia="en-US"/>
              </w:rPr>
              <w:t xml:space="preserve">Vykonané realizačné práce podľa čl. II. bod 2.1. tejto </w:t>
            </w:r>
            <w:proofErr w:type="spellStart"/>
            <w:r>
              <w:rPr>
                <w:lang w:eastAsia="en-US"/>
              </w:rPr>
              <w:t>ZoD</w:t>
            </w:r>
            <w:proofErr w:type="spellEnd"/>
            <w:r>
              <w:rPr>
                <w:lang w:eastAsia="en-US"/>
              </w:rPr>
              <w:t xml:space="preserve"> bude zhotoviteľ fakturovať na základe súpisu vykonaných prác podľa stavebného denníka, odsúhlaseného </w:t>
            </w:r>
            <w:r w:rsidR="0088443E">
              <w:rPr>
                <w:lang w:eastAsia="en-US"/>
              </w:rPr>
              <w:t>stavebným/</w:t>
            </w:r>
            <w:r>
              <w:rPr>
                <w:lang w:eastAsia="en-US"/>
              </w:rPr>
              <w:t>technickým dozorom objednávateľa. Odsúhlasenie faktúry objednávateľ vykoná do piatich (5) dní, alebo ju vráti na dopracovanie zhotoviteľovi s pripomienkou brániacou úhrade faktúry.</w:t>
            </w:r>
          </w:p>
        </w:tc>
      </w:tr>
      <w:tr w:rsidR="00B57AEC" w14:paraId="2FDB1E24" w14:textId="77777777" w:rsidTr="00A61934">
        <w:tc>
          <w:tcPr>
            <w:tcW w:w="637" w:type="dxa"/>
            <w:hideMark/>
          </w:tcPr>
          <w:p w14:paraId="69DEAEF4" w14:textId="77777777" w:rsidR="00B57AEC" w:rsidRDefault="00B57AEC" w:rsidP="00934DB2">
            <w:pPr>
              <w:snapToGrid w:val="0"/>
              <w:spacing w:line="256" w:lineRule="auto"/>
              <w:jc w:val="both"/>
              <w:rPr>
                <w:lang w:eastAsia="en-US"/>
              </w:rPr>
            </w:pPr>
            <w:r>
              <w:rPr>
                <w:lang w:eastAsia="en-US"/>
              </w:rPr>
              <w:t>6.</w:t>
            </w:r>
            <w:r w:rsidR="00A66BE2">
              <w:rPr>
                <w:lang w:eastAsia="en-US"/>
              </w:rPr>
              <w:t>4</w:t>
            </w:r>
            <w:r>
              <w:rPr>
                <w:lang w:eastAsia="en-US"/>
              </w:rPr>
              <w:t>.</w:t>
            </w:r>
          </w:p>
        </w:tc>
        <w:tc>
          <w:tcPr>
            <w:tcW w:w="9367" w:type="dxa"/>
            <w:hideMark/>
          </w:tcPr>
          <w:p w14:paraId="1EEAC6D8" w14:textId="77777777" w:rsidR="00B57AEC" w:rsidRDefault="00B57AEC" w:rsidP="00934DB2">
            <w:pPr>
              <w:snapToGrid w:val="0"/>
              <w:spacing w:line="256" w:lineRule="auto"/>
              <w:jc w:val="both"/>
              <w:rPr>
                <w:lang w:eastAsia="en-US"/>
              </w:rPr>
            </w:pPr>
            <w:r>
              <w:rPr>
                <w:lang w:eastAsia="en-US"/>
              </w:rPr>
              <w:t>Objednávateľ má právo vrátiť faktúru, ak táto neobsahuje náležitosti daňového dokladu</w:t>
            </w:r>
            <w:r w:rsidR="00BD6C75">
              <w:rPr>
                <w:lang w:eastAsia="en-US"/>
              </w:rPr>
              <w:t>, podľa zákona č. 222/2004 Z. z.</w:t>
            </w:r>
            <w:r w:rsidR="002F1135">
              <w:rPr>
                <w:lang w:eastAsia="en-US"/>
              </w:rPr>
              <w:t xml:space="preserve"> o dani z pridanej hodnoty</w:t>
            </w:r>
            <w:r>
              <w:rPr>
                <w:lang w:eastAsia="en-US"/>
              </w:rPr>
              <w:t xml:space="preserve">, alebo porušuje podstatné zmluvné povinnosti. Objednávateľ je povinný takúto faktúru zaslať do troch </w:t>
            </w:r>
            <w:r>
              <w:rPr>
                <w:rFonts w:ascii="Arial" w:hAnsi="Arial" w:cs="Arial"/>
                <w:lang w:eastAsia="en-US"/>
              </w:rPr>
              <w:t>(</w:t>
            </w:r>
            <w:r>
              <w:rPr>
                <w:lang w:eastAsia="en-US"/>
              </w:rPr>
              <w:t>3</w:t>
            </w:r>
            <w:r>
              <w:rPr>
                <w:rFonts w:ascii="Arial" w:hAnsi="Arial" w:cs="Arial"/>
                <w:lang w:eastAsia="en-US"/>
              </w:rPr>
              <w:t>)</w:t>
            </w:r>
            <w:r>
              <w:rPr>
                <w:lang w:eastAsia="en-US"/>
              </w:rPr>
              <w:t xml:space="preserve"> pracovných dní zhotoviteľovi.</w:t>
            </w:r>
          </w:p>
        </w:tc>
      </w:tr>
      <w:tr w:rsidR="00B57AEC" w14:paraId="5B018D0A" w14:textId="77777777" w:rsidTr="00A61934">
        <w:tc>
          <w:tcPr>
            <w:tcW w:w="637" w:type="dxa"/>
            <w:shd w:val="clear" w:color="auto" w:fill="FFFFFF"/>
            <w:hideMark/>
          </w:tcPr>
          <w:p w14:paraId="04202479" w14:textId="77777777" w:rsidR="00B57AEC" w:rsidRDefault="00B57AEC" w:rsidP="00934DB2">
            <w:pPr>
              <w:snapToGrid w:val="0"/>
              <w:spacing w:line="256" w:lineRule="auto"/>
              <w:rPr>
                <w:lang w:eastAsia="en-US"/>
              </w:rPr>
            </w:pPr>
            <w:r>
              <w:rPr>
                <w:lang w:eastAsia="en-US"/>
              </w:rPr>
              <w:t>6.</w:t>
            </w:r>
            <w:r w:rsidR="00A66BE2">
              <w:rPr>
                <w:lang w:eastAsia="en-US"/>
              </w:rPr>
              <w:t>5</w:t>
            </w:r>
            <w:r>
              <w:rPr>
                <w:lang w:eastAsia="en-US"/>
              </w:rPr>
              <w:t>.</w:t>
            </w:r>
          </w:p>
        </w:tc>
        <w:tc>
          <w:tcPr>
            <w:tcW w:w="9367" w:type="dxa"/>
            <w:shd w:val="clear" w:color="auto" w:fill="FFFFFF"/>
            <w:hideMark/>
          </w:tcPr>
          <w:p w14:paraId="6023DDD1" w14:textId="106B7BDB" w:rsidR="00B57AEC" w:rsidRDefault="00B57AEC" w:rsidP="006C42A2">
            <w:pPr>
              <w:snapToGrid w:val="0"/>
              <w:spacing w:line="256" w:lineRule="auto"/>
              <w:jc w:val="both"/>
              <w:rPr>
                <w:lang w:eastAsia="en-US"/>
              </w:rPr>
            </w:pPr>
            <w:r>
              <w:rPr>
                <w:lang w:eastAsia="en-US"/>
              </w:rPr>
              <w:t xml:space="preserve">Lehota splatnosti faktúr bola vzájomne dohodnutá na </w:t>
            </w:r>
            <w:r w:rsidR="00406AE1">
              <w:rPr>
                <w:lang w:eastAsia="en-US"/>
              </w:rPr>
              <w:t>30</w:t>
            </w:r>
            <w:r w:rsidR="004C23B8">
              <w:rPr>
                <w:lang w:eastAsia="en-US"/>
              </w:rPr>
              <w:t xml:space="preserve"> </w:t>
            </w:r>
            <w:r>
              <w:rPr>
                <w:lang w:eastAsia="en-US"/>
              </w:rPr>
              <w:t>kalendárnych dní odo dňa dor</w:t>
            </w:r>
            <w:r w:rsidR="00237BAD">
              <w:rPr>
                <w:lang w:eastAsia="en-US"/>
              </w:rPr>
              <w:t>učenia faktúry objednávateľovi.</w:t>
            </w:r>
          </w:p>
        </w:tc>
      </w:tr>
      <w:tr w:rsidR="00B57AEC" w14:paraId="5A8F2520" w14:textId="77777777" w:rsidTr="00A61934">
        <w:tc>
          <w:tcPr>
            <w:tcW w:w="637" w:type="dxa"/>
            <w:shd w:val="clear" w:color="auto" w:fill="FFFFFF"/>
            <w:hideMark/>
          </w:tcPr>
          <w:p w14:paraId="658CAAF9" w14:textId="77777777" w:rsidR="00B57AEC" w:rsidRDefault="00B57AEC" w:rsidP="00934DB2">
            <w:pPr>
              <w:snapToGrid w:val="0"/>
              <w:spacing w:line="256" w:lineRule="auto"/>
              <w:jc w:val="both"/>
              <w:rPr>
                <w:rStyle w:val="pre"/>
              </w:rPr>
            </w:pPr>
            <w:r>
              <w:rPr>
                <w:lang w:eastAsia="en-US"/>
              </w:rPr>
              <w:t>6.</w:t>
            </w:r>
            <w:r w:rsidR="00A66BE2">
              <w:rPr>
                <w:lang w:eastAsia="en-US"/>
              </w:rPr>
              <w:t>6</w:t>
            </w:r>
            <w:r>
              <w:rPr>
                <w:lang w:eastAsia="en-US"/>
              </w:rPr>
              <w:t>.</w:t>
            </w:r>
          </w:p>
        </w:tc>
        <w:tc>
          <w:tcPr>
            <w:tcW w:w="9367" w:type="dxa"/>
            <w:shd w:val="clear" w:color="auto" w:fill="FFFFFF"/>
            <w:hideMark/>
          </w:tcPr>
          <w:p w14:paraId="6087F356" w14:textId="77777777" w:rsidR="00B57AEC" w:rsidRDefault="00B57AEC" w:rsidP="00934DB2">
            <w:pPr>
              <w:snapToGrid w:val="0"/>
              <w:spacing w:line="256" w:lineRule="auto"/>
              <w:jc w:val="both"/>
            </w:pPr>
            <w:r>
              <w:rPr>
                <w:rStyle w:val="pre"/>
                <w:lang w:eastAsia="en-US"/>
              </w:rPr>
              <w:t xml:space="preserve">Objednávateľ prehlasuje, že na realizáciu diela, ktoré je predmetom tejto </w:t>
            </w:r>
            <w:proofErr w:type="spellStart"/>
            <w:r>
              <w:rPr>
                <w:rStyle w:val="pre"/>
                <w:lang w:eastAsia="en-US"/>
              </w:rPr>
              <w:t>ZoD</w:t>
            </w:r>
            <w:proofErr w:type="spellEnd"/>
            <w:r>
              <w:rPr>
                <w:rStyle w:val="pre"/>
                <w:lang w:eastAsia="en-US"/>
              </w:rPr>
              <w:t xml:space="preserve"> má zabezpečené finančné prostriedky.</w:t>
            </w:r>
          </w:p>
        </w:tc>
      </w:tr>
      <w:tr w:rsidR="00B57AEC" w14:paraId="0E344A0F" w14:textId="77777777" w:rsidTr="00A61934">
        <w:tc>
          <w:tcPr>
            <w:tcW w:w="637" w:type="dxa"/>
            <w:hideMark/>
          </w:tcPr>
          <w:p w14:paraId="40901245" w14:textId="77777777" w:rsidR="002A461E" w:rsidRDefault="00B57AEC" w:rsidP="00934DB2">
            <w:pPr>
              <w:snapToGrid w:val="0"/>
              <w:spacing w:line="256" w:lineRule="auto"/>
              <w:jc w:val="both"/>
              <w:rPr>
                <w:lang w:eastAsia="en-US"/>
              </w:rPr>
            </w:pPr>
            <w:r>
              <w:rPr>
                <w:lang w:eastAsia="en-US"/>
              </w:rPr>
              <w:t>6.</w:t>
            </w:r>
            <w:r w:rsidR="00A66BE2">
              <w:rPr>
                <w:lang w:eastAsia="en-US"/>
              </w:rPr>
              <w:t>7</w:t>
            </w:r>
            <w:r>
              <w:rPr>
                <w:lang w:eastAsia="en-US"/>
              </w:rPr>
              <w:t>.</w:t>
            </w:r>
          </w:p>
          <w:p w14:paraId="7219AC24" w14:textId="77777777" w:rsidR="00B57AEC" w:rsidRPr="002A461E" w:rsidRDefault="002A461E" w:rsidP="002A461E">
            <w:pPr>
              <w:rPr>
                <w:lang w:eastAsia="en-US"/>
              </w:rPr>
            </w:pPr>
            <w:r>
              <w:rPr>
                <w:lang w:eastAsia="en-US"/>
              </w:rPr>
              <w:t xml:space="preserve">6.8.       </w:t>
            </w:r>
          </w:p>
        </w:tc>
        <w:tc>
          <w:tcPr>
            <w:tcW w:w="9367" w:type="dxa"/>
            <w:hideMark/>
          </w:tcPr>
          <w:p w14:paraId="5DEDE16E" w14:textId="77777777" w:rsidR="00B57AEC" w:rsidRDefault="00B57AEC" w:rsidP="00934DB2">
            <w:pPr>
              <w:snapToGrid w:val="0"/>
              <w:spacing w:line="256" w:lineRule="auto"/>
              <w:jc w:val="both"/>
              <w:rPr>
                <w:lang w:eastAsia="en-US"/>
              </w:rPr>
            </w:pPr>
            <w:r>
              <w:rPr>
                <w:lang w:eastAsia="en-US"/>
              </w:rPr>
              <w:t>Objednávateľ neposkytuje preddavky.</w:t>
            </w:r>
          </w:p>
          <w:p w14:paraId="09EE18A6" w14:textId="293A61FA" w:rsidR="002A461E" w:rsidRDefault="002A461E" w:rsidP="0088443E">
            <w:pPr>
              <w:snapToGrid w:val="0"/>
              <w:spacing w:line="256" w:lineRule="auto"/>
              <w:jc w:val="both"/>
              <w:rPr>
                <w:lang w:eastAsia="en-US"/>
              </w:rPr>
            </w:pPr>
            <w:r>
              <w:rPr>
                <w:lang w:eastAsia="en-US"/>
              </w:rPr>
              <w:t xml:space="preserve">Zmluvné strany berú na vedomie, že spôsob predkladania a úhrady faktúr môžu byť upravené v uzatvorenej zmluve medzi objednávateľom a poskytovateľom </w:t>
            </w:r>
            <w:r w:rsidR="0088443E">
              <w:rPr>
                <w:lang w:eastAsia="en-US"/>
              </w:rPr>
              <w:t>dotácie</w:t>
            </w:r>
            <w:r>
              <w:rPr>
                <w:lang w:eastAsia="en-US"/>
              </w:rPr>
              <w:t>.</w:t>
            </w:r>
          </w:p>
        </w:tc>
      </w:tr>
      <w:tr w:rsidR="00B57AEC" w14:paraId="0263C1D9" w14:textId="77777777" w:rsidTr="00A61934">
        <w:tc>
          <w:tcPr>
            <w:tcW w:w="637" w:type="dxa"/>
          </w:tcPr>
          <w:p w14:paraId="0709EC4E" w14:textId="77777777" w:rsidR="00B57AEC" w:rsidRDefault="00B57AEC" w:rsidP="00934DB2">
            <w:pPr>
              <w:snapToGrid w:val="0"/>
              <w:spacing w:line="256" w:lineRule="auto"/>
              <w:jc w:val="both"/>
              <w:rPr>
                <w:lang w:eastAsia="en-US"/>
              </w:rPr>
            </w:pPr>
          </w:p>
        </w:tc>
        <w:tc>
          <w:tcPr>
            <w:tcW w:w="9367" w:type="dxa"/>
          </w:tcPr>
          <w:p w14:paraId="22BB316C" w14:textId="77777777" w:rsidR="00B57AEC" w:rsidRDefault="00B57AEC" w:rsidP="00934DB2">
            <w:pPr>
              <w:snapToGrid w:val="0"/>
              <w:spacing w:line="256" w:lineRule="auto"/>
              <w:jc w:val="both"/>
              <w:rPr>
                <w:lang w:eastAsia="en-US"/>
              </w:rPr>
            </w:pPr>
          </w:p>
        </w:tc>
      </w:tr>
    </w:tbl>
    <w:p w14:paraId="342CFA51" w14:textId="77777777" w:rsidR="00B57AEC" w:rsidRPr="00A669D3" w:rsidRDefault="00B57AEC" w:rsidP="00934DB2">
      <w:pPr>
        <w:jc w:val="center"/>
        <w:rPr>
          <w:b/>
          <w:bCs/>
        </w:rPr>
      </w:pPr>
      <w:r w:rsidRPr="00A669D3">
        <w:rPr>
          <w:b/>
          <w:bCs/>
        </w:rPr>
        <w:t>Čl. VII.</w:t>
      </w:r>
    </w:p>
    <w:p w14:paraId="3C8BC23A" w14:textId="5585D2F0" w:rsidR="00B57AEC" w:rsidRPr="00A669D3" w:rsidRDefault="00A669D3" w:rsidP="00934DB2">
      <w:pPr>
        <w:jc w:val="center"/>
        <w:rPr>
          <w:b/>
          <w:bCs/>
        </w:rPr>
      </w:pPr>
      <w:r w:rsidRPr="00A669D3">
        <w:rPr>
          <w:b/>
          <w:bCs/>
        </w:rPr>
        <w:t>ZODPOVEDNOSŤ ZA VADY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0602E4A7" w14:textId="77777777" w:rsidTr="00B57AEC">
        <w:tc>
          <w:tcPr>
            <w:tcW w:w="637" w:type="dxa"/>
          </w:tcPr>
          <w:p w14:paraId="58A70BE0"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B7F844B" w14:textId="77777777" w:rsidR="00B57AEC" w:rsidRDefault="00B57AEC" w:rsidP="00934DB2">
            <w:pPr>
              <w:snapToGrid w:val="0"/>
              <w:spacing w:line="256" w:lineRule="auto"/>
              <w:jc w:val="center"/>
              <w:rPr>
                <w:lang w:eastAsia="en-US"/>
              </w:rPr>
            </w:pPr>
          </w:p>
        </w:tc>
      </w:tr>
      <w:tr w:rsidR="00B57AEC" w14:paraId="641AEB02" w14:textId="77777777" w:rsidTr="00B57AEC">
        <w:tc>
          <w:tcPr>
            <w:tcW w:w="637" w:type="dxa"/>
            <w:hideMark/>
          </w:tcPr>
          <w:p w14:paraId="380A7F02" w14:textId="77777777" w:rsidR="00B57AEC" w:rsidRDefault="00B57AEC" w:rsidP="00934DB2">
            <w:pPr>
              <w:snapToGrid w:val="0"/>
              <w:spacing w:line="256" w:lineRule="auto"/>
              <w:jc w:val="both"/>
              <w:rPr>
                <w:lang w:eastAsia="en-US"/>
              </w:rPr>
            </w:pPr>
            <w:r>
              <w:rPr>
                <w:lang w:eastAsia="en-US"/>
              </w:rPr>
              <w:t>7.1.</w:t>
            </w:r>
          </w:p>
        </w:tc>
        <w:tc>
          <w:tcPr>
            <w:tcW w:w="9367" w:type="dxa"/>
          </w:tcPr>
          <w:p w14:paraId="05B74D3E" w14:textId="77777777" w:rsidR="00B57AEC" w:rsidRDefault="00B57AEC" w:rsidP="00934DB2">
            <w:pPr>
              <w:snapToGrid w:val="0"/>
              <w:spacing w:line="256" w:lineRule="auto"/>
              <w:jc w:val="both"/>
              <w:rPr>
                <w:lang w:eastAsia="en-US"/>
              </w:rPr>
            </w:pPr>
            <w:r>
              <w:rPr>
                <w:lang w:eastAsia="en-US"/>
              </w:rPr>
              <w:t xml:space="preserve">Zhotoviteľ zodpovedá za to, že predmet tejto </w:t>
            </w:r>
            <w:proofErr w:type="spellStart"/>
            <w:r>
              <w:rPr>
                <w:lang w:eastAsia="en-US"/>
              </w:rPr>
              <w:t>ZoD</w:t>
            </w:r>
            <w:proofErr w:type="spellEnd"/>
            <w:r>
              <w:rPr>
                <w:lang w:eastAsia="en-US"/>
              </w:rPr>
              <w:t xml:space="preserve"> bude zrealizovaný v súlade so záväzkami tejto </w:t>
            </w:r>
            <w:proofErr w:type="spellStart"/>
            <w:r>
              <w:rPr>
                <w:lang w:eastAsia="en-US"/>
              </w:rPr>
              <w:t>ZoD</w:t>
            </w:r>
            <w:proofErr w:type="spellEnd"/>
            <w:r>
              <w:rPr>
                <w:lang w:eastAsia="en-US"/>
              </w:rPr>
              <w:t>, podľa oceneného výkazu výmer, podľa platných technických noriem a všeobecne záväzných právnych predpisov platných v čase realizácie, vrátane predpisov upravujúcich bezpečnosť a ochranu zdravia pri práci.</w:t>
            </w:r>
          </w:p>
        </w:tc>
      </w:tr>
      <w:tr w:rsidR="00B57AEC" w14:paraId="60F9EE3B" w14:textId="77777777" w:rsidTr="00B57AEC">
        <w:tc>
          <w:tcPr>
            <w:tcW w:w="637" w:type="dxa"/>
            <w:hideMark/>
          </w:tcPr>
          <w:p w14:paraId="77B6A15C" w14:textId="77777777" w:rsidR="00B57AEC" w:rsidRDefault="00B57AEC" w:rsidP="00934DB2">
            <w:pPr>
              <w:snapToGrid w:val="0"/>
              <w:spacing w:line="256" w:lineRule="auto"/>
              <w:jc w:val="both"/>
              <w:rPr>
                <w:lang w:eastAsia="en-US"/>
              </w:rPr>
            </w:pPr>
            <w:r>
              <w:rPr>
                <w:lang w:eastAsia="en-US"/>
              </w:rPr>
              <w:t>7.2.</w:t>
            </w:r>
          </w:p>
        </w:tc>
        <w:tc>
          <w:tcPr>
            <w:tcW w:w="9367" w:type="dxa"/>
            <w:hideMark/>
          </w:tcPr>
          <w:p w14:paraId="34594D5E" w14:textId="77777777" w:rsidR="00B57AEC" w:rsidRDefault="00B57AEC" w:rsidP="00934DB2">
            <w:pPr>
              <w:snapToGrid w:val="0"/>
              <w:spacing w:line="256" w:lineRule="auto"/>
              <w:jc w:val="both"/>
              <w:rPr>
                <w:lang w:eastAsia="en-US"/>
              </w:rPr>
            </w:pPr>
            <w:r>
              <w:rPr>
                <w:lang w:eastAsia="en-US"/>
              </w:rPr>
              <w:t xml:space="preserve">Zhotoviteľ zodpovedá za vady diela, ktoré má predmet zmluvy v čase jeho odovzdania objednávateľovi. Dielo má vady, ak nezodpovedá podmienkam uvedeným v čl. VII. bod 7.1. tejto </w:t>
            </w:r>
            <w:proofErr w:type="spellStart"/>
            <w:r>
              <w:rPr>
                <w:lang w:eastAsia="en-US"/>
              </w:rPr>
              <w:t>ZoD</w:t>
            </w:r>
            <w:proofErr w:type="spellEnd"/>
            <w:r>
              <w:rPr>
                <w:lang w:eastAsia="en-US"/>
              </w:rPr>
              <w:t xml:space="preserve">. </w:t>
            </w:r>
          </w:p>
        </w:tc>
      </w:tr>
      <w:tr w:rsidR="00B57AEC" w14:paraId="44795ECF" w14:textId="77777777" w:rsidTr="00B57AEC">
        <w:tc>
          <w:tcPr>
            <w:tcW w:w="637" w:type="dxa"/>
            <w:hideMark/>
          </w:tcPr>
          <w:p w14:paraId="6F353A87" w14:textId="77777777" w:rsidR="00B57AEC" w:rsidRDefault="00B57AEC" w:rsidP="00934DB2">
            <w:pPr>
              <w:snapToGrid w:val="0"/>
              <w:spacing w:line="256" w:lineRule="auto"/>
              <w:jc w:val="both"/>
              <w:rPr>
                <w:lang w:eastAsia="en-US"/>
              </w:rPr>
            </w:pPr>
            <w:r>
              <w:rPr>
                <w:lang w:eastAsia="en-US"/>
              </w:rPr>
              <w:t>7.3.</w:t>
            </w:r>
          </w:p>
        </w:tc>
        <w:tc>
          <w:tcPr>
            <w:tcW w:w="9367" w:type="dxa"/>
            <w:hideMark/>
          </w:tcPr>
          <w:p w14:paraId="681338DD" w14:textId="77777777" w:rsidR="00B57AEC" w:rsidRDefault="00B57AEC" w:rsidP="00934DB2">
            <w:pPr>
              <w:snapToGrid w:val="0"/>
              <w:spacing w:line="256" w:lineRule="auto"/>
              <w:jc w:val="both"/>
              <w:rPr>
                <w:lang w:eastAsia="en-US"/>
              </w:rPr>
            </w:pPr>
            <w:r>
              <w:rPr>
                <w:lang w:eastAsia="en-US"/>
              </w:rPr>
              <w:t xml:space="preserve">Zmluvné strany dohodli záručnú dobu 60 mesiacov (stavebná časť), ktorá sa vzťahuje na riadne dokončené dielo a začína plynúť dňom odovzdania a prevzatia diela objednávateľom. Na zariadenia a dodávky, ktorým bol vydaný záručný list výrobcom, sa záruka riadi týmto záručným listom. Zmluvné strany sa dohodli na písomnej forme reklamácie v prípade zistených vád. </w:t>
            </w:r>
          </w:p>
        </w:tc>
      </w:tr>
      <w:tr w:rsidR="00B57AEC" w14:paraId="03F2340C" w14:textId="77777777" w:rsidTr="00B57AEC">
        <w:tc>
          <w:tcPr>
            <w:tcW w:w="637" w:type="dxa"/>
            <w:hideMark/>
          </w:tcPr>
          <w:p w14:paraId="7F3713F2" w14:textId="77777777" w:rsidR="00B57AEC" w:rsidRDefault="00B57AEC" w:rsidP="00934DB2">
            <w:pPr>
              <w:snapToGrid w:val="0"/>
              <w:spacing w:line="256" w:lineRule="auto"/>
              <w:jc w:val="both"/>
              <w:rPr>
                <w:lang w:eastAsia="en-US"/>
              </w:rPr>
            </w:pPr>
            <w:r>
              <w:rPr>
                <w:lang w:eastAsia="en-US"/>
              </w:rPr>
              <w:t>7.4.</w:t>
            </w:r>
          </w:p>
        </w:tc>
        <w:tc>
          <w:tcPr>
            <w:tcW w:w="9367" w:type="dxa"/>
            <w:hideMark/>
          </w:tcPr>
          <w:p w14:paraId="7F052891" w14:textId="77777777" w:rsidR="00B57AEC" w:rsidRDefault="00B57AEC" w:rsidP="00934DB2">
            <w:pPr>
              <w:snapToGrid w:val="0"/>
              <w:spacing w:line="256" w:lineRule="auto"/>
              <w:jc w:val="both"/>
              <w:rPr>
                <w:lang w:eastAsia="en-US"/>
              </w:rPr>
            </w:pPr>
            <w:r>
              <w:rPr>
                <w:lang w:eastAsia="en-US"/>
              </w:rPr>
              <w:t xml:space="preserve">Zmluvné strany sa dohodli, že objednávateľ má právo požadovať a zhotoviteľ povinnosť bezplatne odstrániť vady diela bezodkladne, najneskôr v lehote uvedenej v čl. VII. bod 7.6. tejto </w:t>
            </w:r>
            <w:proofErr w:type="spellStart"/>
            <w:r>
              <w:rPr>
                <w:lang w:eastAsia="en-US"/>
              </w:rPr>
              <w:t>ZoD</w:t>
            </w:r>
            <w:proofErr w:type="spellEnd"/>
            <w:r>
              <w:rPr>
                <w:lang w:eastAsia="en-US"/>
              </w:rPr>
              <w:t xml:space="preserve">. </w:t>
            </w:r>
          </w:p>
        </w:tc>
      </w:tr>
      <w:tr w:rsidR="00B57AEC" w14:paraId="3ADBB3BD" w14:textId="77777777" w:rsidTr="00B57AEC">
        <w:tc>
          <w:tcPr>
            <w:tcW w:w="637" w:type="dxa"/>
            <w:hideMark/>
          </w:tcPr>
          <w:p w14:paraId="7DC35D17" w14:textId="77777777" w:rsidR="00B57AEC" w:rsidRDefault="00B57AEC" w:rsidP="00934DB2">
            <w:pPr>
              <w:snapToGrid w:val="0"/>
              <w:spacing w:line="256" w:lineRule="auto"/>
              <w:jc w:val="both"/>
              <w:rPr>
                <w:lang w:eastAsia="en-US"/>
              </w:rPr>
            </w:pPr>
            <w:r>
              <w:rPr>
                <w:lang w:eastAsia="en-US"/>
              </w:rPr>
              <w:t>7.5.</w:t>
            </w:r>
          </w:p>
        </w:tc>
        <w:tc>
          <w:tcPr>
            <w:tcW w:w="9367" w:type="dxa"/>
            <w:hideMark/>
          </w:tcPr>
          <w:p w14:paraId="4AD7260E" w14:textId="77777777" w:rsidR="00B57AEC" w:rsidRDefault="00B57AEC" w:rsidP="00934DB2">
            <w:pPr>
              <w:snapToGrid w:val="0"/>
              <w:spacing w:line="256" w:lineRule="auto"/>
              <w:jc w:val="both"/>
              <w:rPr>
                <w:lang w:eastAsia="en-US"/>
              </w:rPr>
            </w:pPr>
            <w:r>
              <w:rPr>
                <w:lang w:eastAsia="en-US"/>
              </w:rPr>
              <w:t>Objednávateľ je povinný písomne oznámiť vady diela bez zbytočného odkladu po tom, čo ich zistil.</w:t>
            </w:r>
          </w:p>
        </w:tc>
      </w:tr>
      <w:tr w:rsidR="00B57AEC" w14:paraId="0611048C" w14:textId="77777777" w:rsidTr="00B57AEC">
        <w:tc>
          <w:tcPr>
            <w:tcW w:w="637" w:type="dxa"/>
            <w:hideMark/>
          </w:tcPr>
          <w:p w14:paraId="198B2C89" w14:textId="77777777" w:rsidR="00B57AEC" w:rsidRDefault="00B57AEC" w:rsidP="00934DB2">
            <w:pPr>
              <w:snapToGrid w:val="0"/>
              <w:spacing w:line="256" w:lineRule="auto"/>
              <w:jc w:val="both"/>
              <w:rPr>
                <w:lang w:eastAsia="en-US"/>
              </w:rPr>
            </w:pPr>
            <w:r>
              <w:rPr>
                <w:lang w:eastAsia="en-US"/>
              </w:rPr>
              <w:lastRenderedPageBreak/>
              <w:t>7.6.</w:t>
            </w:r>
          </w:p>
        </w:tc>
        <w:tc>
          <w:tcPr>
            <w:tcW w:w="9367" w:type="dxa"/>
            <w:hideMark/>
          </w:tcPr>
          <w:p w14:paraId="0B383334" w14:textId="3FCD8E42" w:rsidR="00B57AEC" w:rsidRDefault="00B57AEC" w:rsidP="0088443E">
            <w:pPr>
              <w:snapToGrid w:val="0"/>
              <w:spacing w:line="256" w:lineRule="auto"/>
              <w:jc w:val="both"/>
              <w:rPr>
                <w:lang w:eastAsia="en-US"/>
              </w:rPr>
            </w:pPr>
            <w:r>
              <w:rPr>
                <w:lang w:eastAsia="en-US"/>
              </w:rPr>
              <w:t xml:space="preserve">Zhotoviteľ je povinný do piatich (5) pracovných dní odo dňa doručenia reklamácie, predložiť objednávateľovi písomný návrh na odstránenie vady a v prípade, že objednávateľ </w:t>
            </w:r>
            <w:r>
              <w:rPr>
                <w:lang w:eastAsia="en-US"/>
              </w:rPr>
              <w:br/>
              <w:t>s týmto návrhom súhlasí, je zhotoviteľ povinný vadu diela odstrániť do piatich (5) pracovných dní od dňa doručenia súhlasu s návrhom riešenia odstránenia vady objednávateľom.</w:t>
            </w:r>
          </w:p>
        </w:tc>
      </w:tr>
      <w:tr w:rsidR="00B57AEC" w14:paraId="70E65434" w14:textId="77777777" w:rsidTr="00B57AEC">
        <w:tc>
          <w:tcPr>
            <w:tcW w:w="637" w:type="dxa"/>
            <w:hideMark/>
          </w:tcPr>
          <w:p w14:paraId="55E81A3E" w14:textId="77777777" w:rsidR="00B57AEC" w:rsidRDefault="00B57AEC" w:rsidP="00934DB2">
            <w:pPr>
              <w:snapToGrid w:val="0"/>
              <w:spacing w:line="256" w:lineRule="auto"/>
              <w:jc w:val="both"/>
              <w:rPr>
                <w:lang w:eastAsia="en-US"/>
              </w:rPr>
            </w:pPr>
            <w:r>
              <w:rPr>
                <w:lang w:eastAsia="en-US"/>
              </w:rPr>
              <w:t>7.7.</w:t>
            </w:r>
          </w:p>
        </w:tc>
        <w:tc>
          <w:tcPr>
            <w:tcW w:w="9367" w:type="dxa"/>
            <w:hideMark/>
          </w:tcPr>
          <w:p w14:paraId="44439CE2" w14:textId="77777777" w:rsidR="00B57AEC" w:rsidRDefault="00B57AEC" w:rsidP="00934DB2">
            <w:pPr>
              <w:snapToGrid w:val="0"/>
              <w:spacing w:line="256" w:lineRule="auto"/>
              <w:jc w:val="both"/>
              <w:rPr>
                <w:lang w:eastAsia="en-US"/>
              </w:rPr>
            </w:pPr>
            <w:r>
              <w:rPr>
                <w:lang w:eastAsia="en-US"/>
              </w:rPr>
              <w:t xml:space="preserve">V prípade vady diela, na odstránenie ktorej bude potrebný dlhší čas, ako lehota stanovená </w:t>
            </w:r>
            <w:r>
              <w:rPr>
                <w:lang w:eastAsia="en-US"/>
              </w:rPr>
              <w:br/>
              <w:t xml:space="preserve">v čl. VII. bod 7.6. tejto </w:t>
            </w:r>
            <w:proofErr w:type="spellStart"/>
            <w:r>
              <w:rPr>
                <w:lang w:eastAsia="en-US"/>
              </w:rPr>
              <w:t>ZoD</w:t>
            </w:r>
            <w:proofErr w:type="spellEnd"/>
            <w:r>
              <w:rPr>
                <w:lang w:eastAsia="en-US"/>
              </w:rPr>
              <w:t xml:space="preserve">, je zhotoviteľ povinný do piatich (5) pracovných dní od dňa písomného doručenia oznámenia vady diela, dohodnúť písomnou formou s objednávateľom spôsob a termín odstránenia vady diela. </w:t>
            </w:r>
          </w:p>
        </w:tc>
      </w:tr>
      <w:tr w:rsidR="00B57AEC" w14:paraId="7FCAACB9" w14:textId="77777777" w:rsidTr="00B57AEC">
        <w:tc>
          <w:tcPr>
            <w:tcW w:w="637" w:type="dxa"/>
            <w:hideMark/>
          </w:tcPr>
          <w:p w14:paraId="4F394161" w14:textId="77777777" w:rsidR="00B57AEC" w:rsidRDefault="00B57AEC" w:rsidP="00934DB2">
            <w:pPr>
              <w:snapToGrid w:val="0"/>
              <w:spacing w:line="256" w:lineRule="auto"/>
              <w:jc w:val="both"/>
              <w:rPr>
                <w:lang w:eastAsia="en-US"/>
              </w:rPr>
            </w:pPr>
            <w:r>
              <w:rPr>
                <w:lang w:eastAsia="en-US"/>
              </w:rPr>
              <w:t>7.8.</w:t>
            </w:r>
          </w:p>
        </w:tc>
        <w:tc>
          <w:tcPr>
            <w:tcW w:w="9367" w:type="dxa"/>
            <w:hideMark/>
          </w:tcPr>
          <w:p w14:paraId="628E150E" w14:textId="77777777" w:rsidR="00B57AEC" w:rsidRDefault="00B57AEC" w:rsidP="00934DB2">
            <w:pPr>
              <w:snapToGrid w:val="0"/>
              <w:spacing w:line="256" w:lineRule="auto"/>
              <w:jc w:val="both"/>
              <w:rPr>
                <w:lang w:eastAsia="en-US"/>
              </w:rPr>
            </w:pPr>
            <w:r>
              <w:rPr>
                <w:lang w:eastAsia="en-US"/>
              </w:rPr>
              <w:t xml:space="preserve">Zhotoviteľ zodpovedá za vady diela, ak boli tieto vady spôsobené porušením povinností zo strany zhotoviteľa. Zhotoviteľ odstráni tieto vady na vlastné náklady. </w:t>
            </w:r>
          </w:p>
        </w:tc>
      </w:tr>
      <w:tr w:rsidR="00B57AEC" w14:paraId="1F6254E3" w14:textId="77777777" w:rsidTr="00B57AEC">
        <w:tc>
          <w:tcPr>
            <w:tcW w:w="637" w:type="dxa"/>
          </w:tcPr>
          <w:p w14:paraId="1D5131F7" w14:textId="77777777" w:rsidR="004C23B8" w:rsidRDefault="004C23B8" w:rsidP="00934DB2">
            <w:pPr>
              <w:snapToGrid w:val="0"/>
              <w:spacing w:line="256" w:lineRule="auto"/>
              <w:jc w:val="both"/>
              <w:rPr>
                <w:lang w:eastAsia="en-US"/>
              </w:rPr>
            </w:pPr>
          </w:p>
          <w:p w14:paraId="64B8DA37" w14:textId="46F0B814" w:rsidR="00B57AEC" w:rsidRDefault="00B57AEC" w:rsidP="00934DB2">
            <w:pPr>
              <w:snapToGrid w:val="0"/>
              <w:spacing w:line="256" w:lineRule="auto"/>
              <w:jc w:val="both"/>
              <w:rPr>
                <w:lang w:eastAsia="en-US"/>
              </w:rPr>
            </w:pPr>
          </w:p>
        </w:tc>
        <w:tc>
          <w:tcPr>
            <w:tcW w:w="9367" w:type="dxa"/>
          </w:tcPr>
          <w:p w14:paraId="4823C5A6" w14:textId="01CAAFA0" w:rsidR="00B57AEC" w:rsidRDefault="00B57AEC" w:rsidP="00934DB2">
            <w:pPr>
              <w:snapToGrid w:val="0"/>
              <w:spacing w:line="256" w:lineRule="auto"/>
              <w:jc w:val="both"/>
              <w:rPr>
                <w:lang w:eastAsia="en-US"/>
              </w:rPr>
            </w:pPr>
            <w:r>
              <w:rPr>
                <w:lang w:eastAsia="en-US"/>
              </w:rPr>
              <w:t>Vady diela, ktoré sú zjavné už pri odovzdávaní a preberaní diela je povinný objednávateľ uviesť v zápise o odovzdaní a prevzatí diela</w:t>
            </w:r>
            <w:r w:rsidR="0088443E">
              <w:rPr>
                <w:lang w:eastAsia="en-US"/>
              </w:rPr>
              <w:t xml:space="preserve"> s termínom odstránenia týchto vád</w:t>
            </w:r>
            <w:r>
              <w:rPr>
                <w:lang w:eastAsia="en-US"/>
              </w:rPr>
              <w:t>.</w:t>
            </w:r>
          </w:p>
        </w:tc>
      </w:tr>
      <w:tr w:rsidR="00B57AEC" w14:paraId="160D55AF" w14:textId="77777777" w:rsidTr="00B57AEC">
        <w:tc>
          <w:tcPr>
            <w:tcW w:w="637" w:type="dxa"/>
          </w:tcPr>
          <w:p w14:paraId="1A5F4B4E" w14:textId="2A8455C5" w:rsidR="00B57AEC" w:rsidRDefault="00B57AEC" w:rsidP="00934DB2">
            <w:pPr>
              <w:snapToGrid w:val="0"/>
              <w:spacing w:line="256" w:lineRule="auto"/>
              <w:jc w:val="both"/>
              <w:rPr>
                <w:lang w:eastAsia="en-US"/>
              </w:rPr>
            </w:pPr>
            <w:r>
              <w:rPr>
                <w:lang w:eastAsia="en-US"/>
              </w:rPr>
              <w:t>7.</w:t>
            </w:r>
            <w:r w:rsidR="009059A8">
              <w:rPr>
                <w:lang w:eastAsia="en-US"/>
              </w:rPr>
              <w:t>9</w:t>
            </w:r>
            <w:r>
              <w:rPr>
                <w:lang w:eastAsia="en-US"/>
              </w:rPr>
              <w:t>.</w:t>
            </w:r>
          </w:p>
        </w:tc>
        <w:tc>
          <w:tcPr>
            <w:tcW w:w="9367" w:type="dxa"/>
          </w:tcPr>
          <w:p w14:paraId="54D8A3B6" w14:textId="77777777" w:rsidR="00B57AEC" w:rsidRDefault="00B57AEC" w:rsidP="00934DB2">
            <w:pPr>
              <w:snapToGrid w:val="0"/>
              <w:spacing w:line="256" w:lineRule="auto"/>
              <w:jc w:val="both"/>
              <w:rPr>
                <w:lang w:eastAsia="en-US"/>
              </w:rPr>
            </w:pPr>
            <w:r>
              <w:rPr>
                <w:lang w:eastAsia="en-US"/>
              </w:rPr>
              <w:t xml:space="preserve">Zhotoviteľ nezodpovedá za vady diela, ktoré boli spôsobené porušením povinností zo strany objednávateľa.  </w:t>
            </w:r>
          </w:p>
        </w:tc>
      </w:tr>
    </w:tbl>
    <w:p w14:paraId="189CE8E1" w14:textId="31DB29A1" w:rsidR="00B57AEC" w:rsidRDefault="00B57AEC" w:rsidP="00934DB2">
      <w:pPr>
        <w:jc w:val="center"/>
      </w:pPr>
    </w:p>
    <w:p w14:paraId="569EAC18" w14:textId="77777777" w:rsidR="00B57AEC" w:rsidRPr="00A669D3" w:rsidRDefault="00B57AEC" w:rsidP="00934DB2">
      <w:pPr>
        <w:jc w:val="center"/>
        <w:rPr>
          <w:b/>
          <w:bCs/>
        </w:rPr>
      </w:pPr>
      <w:r w:rsidRPr="00A669D3">
        <w:rPr>
          <w:b/>
          <w:bCs/>
        </w:rPr>
        <w:t>Čl. VIII.</w:t>
      </w:r>
    </w:p>
    <w:p w14:paraId="203D02F1" w14:textId="5C643C46" w:rsidR="00B57AEC" w:rsidRPr="00A669D3" w:rsidRDefault="00A669D3" w:rsidP="00934DB2">
      <w:pPr>
        <w:jc w:val="center"/>
        <w:rPr>
          <w:b/>
          <w:bCs/>
        </w:rPr>
      </w:pPr>
      <w:r w:rsidRPr="00A669D3">
        <w:rPr>
          <w:b/>
          <w:bCs/>
        </w:rPr>
        <w:t>ZMLUVNÉ POKUTY</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66AFD38B" w14:textId="77777777" w:rsidTr="00B57AEC">
        <w:tc>
          <w:tcPr>
            <w:tcW w:w="637" w:type="dxa"/>
          </w:tcPr>
          <w:p w14:paraId="5FA69271"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144CF06A" w14:textId="77777777" w:rsidR="00B57AEC" w:rsidRDefault="00B57AEC" w:rsidP="00934DB2">
            <w:pPr>
              <w:snapToGrid w:val="0"/>
              <w:spacing w:line="256" w:lineRule="auto"/>
              <w:jc w:val="center"/>
              <w:rPr>
                <w:lang w:eastAsia="en-US"/>
              </w:rPr>
            </w:pPr>
          </w:p>
        </w:tc>
      </w:tr>
      <w:tr w:rsidR="00B57AEC" w14:paraId="7DF1AE39" w14:textId="77777777" w:rsidTr="00B57AEC">
        <w:tc>
          <w:tcPr>
            <w:tcW w:w="637" w:type="dxa"/>
            <w:hideMark/>
          </w:tcPr>
          <w:p w14:paraId="02536ED1" w14:textId="77777777" w:rsidR="00B57AEC" w:rsidRDefault="00B57AEC" w:rsidP="00934DB2">
            <w:pPr>
              <w:snapToGrid w:val="0"/>
              <w:spacing w:line="256" w:lineRule="auto"/>
              <w:jc w:val="both"/>
              <w:rPr>
                <w:lang w:eastAsia="en-US"/>
              </w:rPr>
            </w:pPr>
            <w:r>
              <w:rPr>
                <w:lang w:eastAsia="en-US"/>
              </w:rPr>
              <w:t>8.1.</w:t>
            </w:r>
          </w:p>
        </w:tc>
        <w:tc>
          <w:tcPr>
            <w:tcW w:w="9367" w:type="dxa"/>
            <w:hideMark/>
          </w:tcPr>
          <w:p w14:paraId="55CEE9F1" w14:textId="538BBB4B" w:rsidR="00B57AEC" w:rsidRDefault="00B57AEC" w:rsidP="00DD7AFD">
            <w:pPr>
              <w:snapToGrid w:val="0"/>
              <w:spacing w:line="256" w:lineRule="auto"/>
              <w:jc w:val="both"/>
              <w:rPr>
                <w:lang w:eastAsia="en-US"/>
              </w:rPr>
            </w:pPr>
            <w:r>
              <w:rPr>
                <w:lang w:eastAsia="en-US"/>
              </w:rPr>
              <w:t xml:space="preserve">V prípade omeškania zhotoviteľa s odovzdaním predmetu zmluvy v dohodnutom čase plnenia  v čl. III. tejto </w:t>
            </w:r>
            <w:proofErr w:type="spellStart"/>
            <w:r>
              <w:rPr>
                <w:lang w:eastAsia="en-US"/>
              </w:rPr>
              <w:t>ZoD</w:t>
            </w:r>
            <w:proofErr w:type="spellEnd"/>
            <w:r>
              <w:rPr>
                <w:lang w:eastAsia="en-US"/>
              </w:rPr>
              <w:t xml:space="preserve">, má objednávateľ nárok na zmluvnú pokutu vo výške  </w:t>
            </w:r>
            <w:r w:rsidR="00592416" w:rsidRPr="00DD7AFD">
              <w:rPr>
                <w:lang w:eastAsia="en-US"/>
              </w:rPr>
              <w:t>0,</w:t>
            </w:r>
            <w:r w:rsidR="00DD7AFD" w:rsidRPr="00DD7AFD">
              <w:rPr>
                <w:lang w:eastAsia="en-US"/>
              </w:rPr>
              <w:t xml:space="preserve">1 </w:t>
            </w:r>
            <w:r w:rsidR="00592416" w:rsidRPr="00DD7AFD">
              <w:rPr>
                <w:lang w:eastAsia="en-US"/>
              </w:rPr>
              <w:t>%</w:t>
            </w:r>
            <w:r w:rsidR="006C42A2">
              <w:rPr>
                <w:lang w:eastAsia="en-US"/>
              </w:rPr>
              <w:t xml:space="preserve"> z ceny diela s DPH</w:t>
            </w:r>
            <w:r w:rsidR="00592416">
              <w:rPr>
                <w:lang w:eastAsia="en-US"/>
              </w:rPr>
              <w:t xml:space="preserve"> </w:t>
            </w:r>
            <w:r>
              <w:rPr>
                <w:lang w:eastAsia="en-US"/>
              </w:rPr>
              <w:t>za každý začatý deň omeškania.</w:t>
            </w:r>
          </w:p>
        </w:tc>
      </w:tr>
      <w:tr w:rsidR="00B57AEC" w14:paraId="73E5D61D" w14:textId="77777777" w:rsidTr="00B57AEC">
        <w:tc>
          <w:tcPr>
            <w:tcW w:w="637" w:type="dxa"/>
            <w:hideMark/>
          </w:tcPr>
          <w:p w14:paraId="3BB5B239" w14:textId="77777777" w:rsidR="00B57AEC" w:rsidRDefault="00B57AEC" w:rsidP="00934DB2">
            <w:pPr>
              <w:snapToGrid w:val="0"/>
              <w:spacing w:line="256" w:lineRule="auto"/>
              <w:jc w:val="both"/>
              <w:rPr>
                <w:lang w:eastAsia="en-US"/>
              </w:rPr>
            </w:pPr>
            <w:r>
              <w:rPr>
                <w:lang w:eastAsia="en-US"/>
              </w:rPr>
              <w:t>8.2.</w:t>
            </w:r>
          </w:p>
        </w:tc>
        <w:tc>
          <w:tcPr>
            <w:tcW w:w="9367" w:type="dxa"/>
            <w:hideMark/>
          </w:tcPr>
          <w:p w14:paraId="448315BD" w14:textId="4F1313BD" w:rsidR="00B57AEC" w:rsidRDefault="00B57AEC" w:rsidP="006C42A2">
            <w:pPr>
              <w:snapToGrid w:val="0"/>
              <w:spacing w:line="256" w:lineRule="auto"/>
              <w:jc w:val="both"/>
              <w:rPr>
                <w:lang w:eastAsia="en-US"/>
              </w:rPr>
            </w:pPr>
            <w:r>
              <w:rPr>
                <w:lang w:eastAsia="en-US"/>
              </w:rPr>
              <w:t xml:space="preserve">V prípade omeškania zhotoviteľa so splnením povinnosti odstrániť vady a nedorobky diela </w:t>
            </w:r>
            <w:r>
              <w:rPr>
                <w:lang w:eastAsia="en-US"/>
              </w:rPr>
              <w:br/>
              <w:t xml:space="preserve">v lehotách dohodnutých v čl. VII. bod 7.6. a 7.7. a čl. X. bod 10.6. tejto </w:t>
            </w:r>
            <w:proofErr w:type="spellStart"/>
            <w:r>
              <w:rPr>
                <w:lang w:eastAsia="en-US"/>
              </w:rPr>
              <w:t>ZoD</w:t>
            </w:r>
            <w:proofErr w:type="spellEnd"/>
            <w:r>
              <w:rPr>
                <w:lang w:eastAsia="en-US"/>
              </w:rPr>
              <w:t xml:space="preserve">, má objednávateľ nárok na zmluvnú pokutu vo výške </w:t>
            </w:r>
            <w:r w:rsidR="006C42A2">
              <w:rPr>
                <w:lang w:eastAsia="en-US"/>
              </w:rPr>
              <w:t>2</w:t>
            </w:r>
            <w:r w:rsidRPr="00DD7AFD">
              <w:rPr>
                <w:lang w:eastAsia="en-US"/>
              </w:rPr>
              <w:t>00 €</w:t>
            </w:r>
            <w:r>
              <w:rPr>
                <w:lang w:eastAsia="en-US"/>
              </w:rPr>
              <w:t xml:space="preserve"> za každý začatý deň omeškania, až do odstránenia poslednej vady diela.</w:t>
            </w:r>
          </w:p>
        </w:tc>
      </w:tr>
      <w:tr w:rsidR="00B57AEC" w14:paraId="74EBE3DB" w14:textId="77777777" w:rsidTr="007237F1">
        <w:trPr>
          <w:trHeight w:val="777"/>
        </w:trPr>
        <w:tc>
          <w:tcPr>
            <w:tcW w:w="637" w:type="dxa"/>
            <w:hideMark/>
          </w:tcPr>
          <w:p w14:paraId="53540A4C" w14:textId="77777777" w:rsidR="002A461E" w:rsidRDefault="00B57AEC" w:rsidP="00934DB2">
            <w:pPr>
              <w:snapToGrid w:val="0"/>
              <w:spacing w:line="256" w:lineRule="auto"/>
              <w:jc w:val="both"/>
              <w:rPr>
                <w:lang w:eastAsia="en-US"/>
              </w:rPr>
            </w:pPr>
            <w:r>
              <w:rPr>
                <w:lang w:eastAsia="en-US"/>
              </w:rPr>
              <w:t>8.3.</w:t>
            </w:r>
          </w:p>
          <w:p w14:paraId="5A1BF7E0" w14:textId="77777777" w:rsidR="002A461E" w:rsidRPr="002A461E" w:rsidRDefault="002A461E" w:rsidP="002A461E">
            <w:pPr>
              <w:rPr>
                <w:lang w:eastAsia="en-US"/>
              </w:rPr>
            </w:pPr>
          </w:p>
          <w:p w14:paraId="0D26BD87" w14:textId="3B8C0FCD" w:rsidR="00B57AEC" w:rsidRPr="002A461E" w:rsidRDefault="00B57AEC" w:rsidP="002A461E">
            <w:pPr>
              <w:rPr>
                <w:lang w:eastAsia="en-US"/>
              </w:rPr>
            </w:pPr>
          </w:p>
        </w:tc>
        <w:tc>
          <w:tcPr>
            <w:tcW w:w="9367" w:type="dxa"/>
            <w:hideMark/>
          </w:tcPr>
          <w:p w14:paraId="48B222BF" w14:textId="3705EABB" w:rsidR="002A461E" w:rsidRDefault="00B57AEC" w:rsidP="006C42A2">
            <w:pPr>
              <w:snapToGrid w:val="0"/>
              <w:spacing w:line="256" w:lineRule="auto"/>
              <w:jc w:val="both"/>
              <w:rPr>
                <w:lang w:eastAsia="en-US"/>
              </w:rPr>
            </w:pPr>
            <w:r>
              <w:rPr>
                <w:lang w:eastAsia="en-US"/>
              </w:rPr>
              <w:t>V prípade omeškania objednávateľa s úhradou jednotlivých faktúr nad dohodnutú dobu splatnosti, má zhotoviteľ nárok na zmluvnú pokutu vo výške 0,0</w:t>
            </w:r>
            <w:r w:rsidR="00DD7AFD">
              <w:rPr>
                <w:lang w:eastAsia="en-US"/>
              </w:rPr>
              <w:t xml:space="preserve">5 </w:t>
            </w:r>
            <w:r>
              <w:rPr>
                <w:lang w:eastAsia="en-US"/>
              </w:rPr>
              <w:t>% z ceny faktúry za každý začatý deň omeškania.</w:t>
            </w:r>
          </w:p>
        </w:tc>
      </w:tr>
      <w:tr w:rsidR="00B57AEC" w14:paraId="2A92DAF8" w14:textId="77777777" w:rsidTr="00B57AEC">
        <w:tc>
          <w:tcPr>
            <w:tcW w:w="637" w:type="dxa"/>
            <w:hideMark/>
          </w:tcPr>
          <w:p w14:paraId="18914D09" w14:textId="4B44987E" w:rsidR="00B57AEC" w:rsidRDefault="00B57AEC" w:rsidP="0088443E">
            <w:pPr>
              <w:snapToGrid w:val="0"/>
              <w:spacing w:line="256" w:lineRule="auto"/>
              <w:jc w:val="both"/>
              <w:rPr>
                <w:lang w:eastAsia="en-US"/>
              </w:rPr>
            </w:pPr>
            <w:r>
              <w:rPr>
                <w:lang w:eastAsia="en-US"/>
              </w:rPr>
              <w:t>8.</w:t>
            </w:r>
            <w:r w:rsidR="0088443E">
              <w:rPr>
                <w:lang w:eastAsia="en-US"/>
              </w:rPr>
              <w:t>4</w:t>
            </w:r>
            <w:r>
              <w:rPr>
                <w:lang w:eastAsia="en-US"/>
              </w:rPr>
              <w:t>.</w:t>
            </w:r>
          </w:p>
        </w:tc>
        <w:tc>
          <w:tcPr>
            <w:tcW w:w="9367" w:type="dxa"/>
            <w:hideMark/>
          </w:tcPr>
          <w:p w14:paraId="19450B25" w14:textId="77777777" w:rsidR="00776CAA" w:rsidRDefault="00B57AEC" w:rsidP="00776CAA">
            <w:pPr>
              <w:snapToGrid w:val="0"/>
              <w:spacing w:line="256" w:lineRule="auto"/>
              <w:jc w:val="both"/>
              <w:rPr>
                <w:lang w:eastAsia="en-US"/>
              </w:rPr>
            </w:pPr>
            <w:r>
              <w:rPr>
                <w:lang w:eastAsia="en-US"/>
              </w:rPr>
              <w:t xml:space="preserve">Zmluvné strany nie sú v omeškaní podľa čl. VII. bodov 7.5., 7.6. a 7.7. a čl. X. bod 10.7 tejto </w:t>
            </w:r>
            <w:proofErr w:type="spellStart"/>
            <w:r>
              <w:rPr>
                <w:lang w:eastAsia="en-US"/>
              </w:rPr>
              <w:t>ZoD</w:t>
            </w:r>
            <w:proofErr w:type="spellEnd"/>
            <w:r>
              <w:rPr>
                <w:lang w:eastAsia="en-US"/>
              </w:rPr>
              <w:t xml:space="preserve"> v prípadoch zásahu úradných miest, ak tieto skutočnosti bezodkladne písomne oznámia druhej strane, alebo sú okolnosti zásahu úradných miest všeobecne známe. </w:t>
            </w:r>
          </w:p>
          <w:p w14:paraId="08C938C0" w14:textId="77777777" w:rsidR="00776CAA" w:rsidRDefault="00776CAA" w:rsidP="002A1D2F">
            <w:pPr>
              <w:snapToGrid w:val="0"/>
              <w:spacing w:line="256" w:lineRule="auto"/>
              <w:jc w:val="both"/>
              <w:rPr>
                <w:lang w:eastAsia="en-US"/>
              </w:rPr>
            </w:pPr>
          </w:p>
        </w:tc>
      </w:tr>
    </w:tbl>
    <w:p w14:paraId="064CD306" w14:textId="5A01BB7F" w:rsidR="00B57AEC" w:rsidRPr="00A669D3" w:rsidRDefault="00A669D3" w:rsidP="00934DB2">
      <w:pPr>
        <w:jc w:val="center"/>
        <w:rPr>
          <w:b/>
          <w:bCs/>
        </w:rPr>
      </w:pPr>
      <w:r w:rsidRPr="00A669D3">
        <w:rPr>
          <w:b/>
          <w:bCs/>
        </w:rPr>
        <w:t>Č</w:t>
      </w:r>
      <w:r w:rsidR="002B2255">
        <w:rPr>
          <w:b/>
          <w:bCs/>
        </w:rPr>
        <w:t>l</w:t>
      </w:r>
      <w:r w:rsidRPr="00A669D3">
        <w:rPr>
          <w:b/>
          <w:bCs/>
        </w:rPr>
        <w:t>. IX.</w:t>
      </w:r>
    </w:p>
    <w:p w14:paraId="4C483989" w14:textId="77D65B3A" w:rsidR="00B57AEC" w:rsidRPr="00A669D3" w:rsidRDefault="00A669D3" w:rsidP="00934DB2">
      <w:pPr>
        <w:jc w:val="center"/>
        <w:rPr>
          <w:b/>
          <w:bCs/>
        </w:rPr>
      </w:pPr>
      <w:r w:rsidRPr="00A669D3">
        <w:rPr>
          <w:b/>
          <w:bCs/>
        </w:rPr>
        <w:t>SPOLUPÔSOBENIE OBJEDNÁVATEĽA A ZHOTOVITEĽA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73FFB9F" w14:textId="77777777" w:rsidTr="00B57AEC">
        <w:tc>
          <w:tcPr>
            <w:tcW w:w="637" w:type="dxa"/>
          </w:tcPr>
          <w:p w14:paraId="09D42AFE"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2B820D2B" w14:textId="77777777" w:rsidR="00B57AEC" w:rsidRDefault="00B57AEC" w:rsidP="00934DB2">
            <w:pPr>
              <w:snapToGrid w:val="0"/>
              <w:spacing w:line="256" w:lineRule="auto"/>
              <w:jc w:val="center"/>
              <w:rPr>
                <w:lang w:eastAsia="en-US"/>
              </w:rPr>
            </w:pPr>
          </w:p>
        </w:tc>
      </w:tr>
      <w:tr w:rsidR="00B57AEC" w14:paraId="4900277E" w14:textId="77777777" w:rsidTr="00B57AEC">
        <w:tc>
          <w:tcPr>
            <w:tcW w:w="637" w:type="dxa"/>
            <w:hideMark/>
          </w:tcPr>
          <w:p w14:paraId="2CA4C3CD" w14:textId="77777777" w:rsidR="00B57AEC" w:rsidRDefault="00B57AEC" w:rsidP="00934DB2">
            <w:pPr>
              <w:snapToGrid w:val="0"/>
              <w:spacing w:line="256" w:lineRule="auto"/>
              <w:jc w:val="both"/>
              <w:rPr>
                <w:lang w:eastAsia="en-US"/>
              </w:rPr>
            </w:pPr>
            <w:r>
              <w:rPr>
                <w:lang w:eastAsia="en-US"/>
              </w:rPr>
              <w:t>9.1.</w:t>
            </w:r>
          </w:p>
        </w:tc>
        <w:tc>
          <w:tcPr>
            <w:tcW w:w="9367" w:type="dxa"/>
            <w:hideMark/>
          </w:tcPr>
          <w:p w14:paraId="47F85C6D" w14:textId="77777777" w:rsidR="00B57AEC" w:rsidRDefault="00C149F4" w:rsidP="00934DB2">
            <w:pPr>
              <w:tabs>
                <w:tab w:val="left" w:pos="3402"/>
              </w:tabs>
              <w:snapToGrid w:val="0"/>
              <w:spacing w:line="256" w:lineRule="auto"/>
              <w:jc w:val="both"/>
              <w:rPr>
                <w:lang w:eastAsia="en-US"/>
              </w:rPr>
            </w:pPr>
            <w:r>
              <w:rPr>
                <w:lang w:eastAsia="en-US"/>
              </w:rPr>
              <w:t xml:space="preserve">Zhotoviteľ bude objednávateľom vyzvaný formou e-mailu zaslaného na adresu </w:t>
            </w:r>
            <w:r w:rsidRPr="00C149F4">
              <w:rPr>
                <w:highlight w:val="yellow"/>
                <w:lang w:eastAsia="en-US"/>
              </w:rPr>
              <w:t>...........................</w:t>
            </w:r>
          </w:p>
          <w:p w14:paraId="1DFE89FB" w14:textId="77777777" w:rsidR="00C149F4" w:rsidRDefault="00C149F4" w:rsidP="00C149F4">
            <w:pPr>
              <w:tabs>
                <w:tab w:val="left" w:pos="3402"/>
              </w:tabs>
              <w:snapToGrid w:val="0"/>
              <w:spacing w:line="256" w:lineRule="auto"/>
              <w:jc w:val="both"/>
              <w:rPr>
                <w:lang w:eastAsia="en-US"/>
              </w:rPr>
            </w:pPr>
            <w:r>
              <w:rPr>
                <w:lang w:eastAsia="en-US"/>
              </w:rPr>
              <w:t>na prevzatie staveniska, pričom zhotoviteľ je povinný prevziať stavenisko v termíne uvedenom vo výzve.</w:t>
            </w:r>
          </w:p>
        </w:tc>
      </w:tr>
      <w:tr w:rsidR="00B57AEC" w14:paraId="2B574029" w14:textId="77777777" w:rsidTr="00B57AEC">
        <w:tc>
          <w:tcPr>
            <w:tcW w:w="637" w:type="dxa"/>
            <w:hideMark/>
          </w:tcPr>
          <w:p w14:paraId="25F7E74A" w14:textId="77777777" w:rsidR="00B57AEC" w:rsidRDefault="00B57AEC" w:rsidP="00934DB2">
            <w:pPr>
              <w:snapToGrid w:val="0"/>
              <w:spacing w:line="256" w:lineRule="auto"/>
              <w:jc w:val="both"/>
              <w:rPr>
                <w:lang w:eastAsia="en-US"/>
              </w:rPr>
            </w:pPr>
            <w:r>
              <w:rPr>
                <w:lang w:eastAsia="en-US"/>
              </w:rPr>
              <w:t>9.2.</w:t>
            </w:r>
          </w:p>
        </w:tc>
        <w:tc>
          <w:tcPr>
            <w:tcW w:w="9367" w:type="dxa"/>
            <w:hideMark/>
          </w:tcPr>
          <w:p w14:paraId="3270C58B" w14:textId="77777777" w:rsidR="00B57AEC" w:rsidRDefault="00B57AEC" w:rsidP="00934DB2">
            <w:pPr>
              <w:snapToGrid w:val="0"/>
              <w:spacing w:line="256" w:lineRule="auto"/>
              <w:jc w:val="both"/>
              <w:rPr>
                <w:lang w:eastAsia="en-US"/>
              </w:rPr>
            </w:pPr>
            <w:r>
              <w:rPr>
                <w:lang w:eastAsia="en-US"/>
              </w:rPr>
              <w:t xml:space="preserve">Zhotoviteľ zodpovedá za ochranu priestoru staveniska,  označenie výstražnými tabuľami, ako aj za škody vzniknuté porušením svojich povinností podľa § 373 a </w:t>
            </w:r>
            <w:proofErr w:type="spellStart"/>
            <w:r>
              <w:rPr>
                <w:lang w:eastAsia="en-US"/>
              </w:rPr>
              <w:t>nasl</w:t>
            </w:r>
            <w:proofErr w:type="spellEnd"/>
            <w:r>
              <w:rPr>
                <w:lang w:eastAsia="en-US"/>
              </w:rPr>
              <w:t>. Obchodného zákonníka.</w:t>
            </w:r>
          </w:p>
        </w:tc>
      </w:tr>
      <w:tr w:rsidR="00B57AEC" w14:paraId="38861A83" w14:textId="77777777" w:rsidTr="00B57AEC">
        <w:tc>
          <w:tcPr>
            <w:tcW w:w="637" w:type="dxa"/>
            <w:hideMark/>
          </w:tcPr>
          <w:p w14:paraId="4D45367E" w14:textId="77777777" w:rsidR="00B57AEC" w:rsidRDefault="00B57AEC" w:rsidP="00934DB2">
            <w:pPr>
              <w:snapToGrid w:val="0"/>
              <w:spacing w:line="256" w:lineRule="auto"/>
              <w:jc w:val="both"/>
              <w:rPr>
                <w:lang w:eastAsia="en-US"/>
              </w:rPr>
            </w:pPr>
            <w:r>
              <w:rPr>
                <w:lang w:eastAsia="en-US"/>
              </w:rPr>
              <w:t>9.3.</w:t>
            </w:r>
          </w:p>
        </w:tc>
        <w:tc>
          <w:tcPr>
            <w:tcW w:w="9367" w:type="dxa"/>
            <w:hideMark/>
          </w:tcPr>
          <w:p w14:paraId="73485231" w14:textId="77777777" w:rsidR="00B57AEC" w:rsidRDefault="00B57AEC" w:rsidP="00934DB2">
            <w:pPr>
              <w:snapToGrid w:val="0"/>
              <w:spacing w:line="256" w:lineRule="auto"/>
              <w:jc w:val="both"/>
              <w:rPr>
                <w:lang w:eastAsia="en-US"/>
              </w:rPr>
            </w:pPr>
            <w:r>
              <w:rPr>
                <w:lang w:eastAsia="en-US"/>
              </w:rPr>
              <w:t>Pri užívaní ciest a komunikácií určených na príjazd na stavenisko je zhotoviteľ povinný plniť povinnosti, vyplývajúce zo všeobecne záväzných právnych  predpisov a zodpovedá za ich prípadné porušenie a vzniknutú škodu.</w:t>
            </w:r>
          </w:p>
        </w:tc>
      </w:tr>
      <w:tr w:rsidR="00B57AEC" w14:paraId="72A6C33B" w14:textId="77777777" w:rsidTr="00B57AEC">
        <w:tc>
          <w:tcPr>
            <w:tcW w:w="637" w:type="dxa"/>
            <w:hideMark/>
          </w:tcPr>
          <w:p w14:paraId="0BB3DF0C" w14:textId="77777777" w:rsidR="00B57AEC" w:rsidRDefault="00B57AEC" w:rsidP="00934DB2">
            <w:pPr>
              <w:snapToGrid w:val="0"/>
              <w:spacing w:line="256" w:lineRule="auto"/>
              <w:jc w:val="both"/>
              <w:rPr>
                <w:lang w:eastAsia="en-US"/>
              </w:rPr>
            </w:pPr>
            <w:r>
              <w:rPr>
                <w:lang w:eastAsia="en-US"/>
              </w:rPr>
              <w:t>9.4.</w:t>
            </w:r>
          </w:p>
        </w:tc>
        <w:tc>
          <w:tcPr>
            <w:tcW w:w="9367" w:type="dxa"/>
            <w:hideMark/>
          </w:tcPr>
          <w:p w14:paraId="0E807F77" w14:textId="77777777" w:rsidR="00B57AEC" w:rsidRDefault="00B57AEC" w:rsidP="00934DB2">
            <w:pPr>
              <w:snapToGrid w:val="0"/>
              <w:spacing w:line="256" w:lineRule="auto"/>
              <w:jc w:val="both"/>
              <w:rPr>
                <w:lang w:eastAsia="en-US"/>
              </w:rPr>
            </w:pPr>
            <w:r>
              <w:rPr>
                <w:lang w:eastAsia="en-US"/>
              </w:rPr>
              <w:t xml:space="preserve">Zhotoviteľ pri realizácii predmetu </w:t>
            </w:r>
            <w:proofErr w:type="spellStart"/>
            <w:r>
              <w:rPr>
                <w:lang w:eastAsia="en-US"/>
              </w:rPr>
              <w:t>ZoD</w:t>
            </w:r>
            <w:proofErr w:type="spellEnd"/>
            <w:r>
              <w:rPr>
                <w:lang w:eastAsia="en-US"/>
              </w:rPr>
              <w:t xml:space="preserve"> je povinný dodržiavať predpisy a opatrenia na zabezpečenie  bezpečnosti a ochrany zdravia pri práci, na ochranu  životného prostredia, ako aj protipožiarne opatrenia, vyplývajúce z povahy vykonávanej práce. </w:t>
            </w:r>
          </w:p>
        </w:tc>
      </w:tr>
      <w:tr w:rsidR="00B57AEC" w14:paraId="575D5DCE" w14:textId="77777777" w:rsidTr="00B57AEC">
        <w:tc>
          <w:tcPr>
            <w:tcW w:w="637" w:type="dxa"/>
            <w:hideMark/>
          </w:tcPr>
          <w:p w14:paraId="029CA7D2" w14:textId="77777777" w:rsidR="00B57AEC" w:rsidRDefault="00B57AEC" w:rsidP="00934DB2">
            <w:pPr>
              <w:snapToGrid w:val="0"/>
              <w:spacing w:line="256" w:lineRule="auto"/>
              <w:jc w:val="both"/>
              <w:rPr>
                <w:lang w:eastAsia="en-US"/>
              </w:rPr>
            </w:pPr>
            <w:r>
              <w:rPr>
                <w:lang w:eastAsia="en-US"/>
              </w:rPr>
              <w:t>9.5.</w:t>
            </w:r>
          </w:p>
        </w:tc>
        <w:tc>
          <w:tcPr>
            <w:tcW w:w="9367" w:type="dxa"/>
            <w:hideMark/>
          </w:tcPr>
          <w:p w14:paraId="4EDEE0A8" w14:textId="50586184" w:rsidR="00B57AEC" w:rsidRDefault="00B57AEC" w:rsidP="00934DB2">
            <w:pPr>
              <w:snapToGrid w:val="0"/>
              <w:spacing w:line="256" w:lineRule="auto"/>
              <w:jc w:val="both"/>
              <w:rPr>
                <w:lang w:eastAsia="en-US"/>
              </w:rPr>
            </w:pPr>
            <w:r>
              <w:rPr>
                <w:lang w:eastAsia="en-US"/>
              </w:rPr>
              <w:t xml:space="preserve">Zhotoviteľ je povinný počnúc odovzdaním staveniska viesť stavebný denník. Do stavebného denníka s dvoma (2) prepismi sa zapíšu všetky skutočnosti, vyplývajúce z tejto </w:t>
            </w:r>
            <w:proofErr w:type="spellStart"/>
            <w:r>
              <w:rPr>
                <w:lang w:eastAsia="en-US"/>
              </w:rPr>
              <w:t>ZoD</w:t>
            </w:r>
            <w:proofErr w:type="spellEnd"/>
            <w:r>
              <w:rPr>
                <w:lang w:eastAsia="en-US"/>
              </w:rPr>
              <w:t xml:space="preserve">, najmä </w:t>
            </w:r>
            <w:r>
              <w:rPr>
                <w:lang w:eastAsia="en-US"/>
              </w:rPr>
              <w:lastRenderedPageBreak/>
              <w:t xml:space="preserve">odovzdanie stavebných pripraveností, záznamy </w:t>
            </w:r>
            <w:r w:rsidR="0088443E">
              <w:rPr>
                <w:lang w:eastAsia="en-US"/>
              </w:rPr>
              <w:t>stavebného/</w:t>
            </w:r>
            <w:r>
              <w:rPr>
                <w:lang w:eastAsia="en-US"/>
              </w:rPr>
              <w:t>technického dozoru objednávateľa a pod. Stavebný denník počas realizácie diela musí byť neustále na stavbe trvale prístupný.</w:t>
            </w:r>
          </w:p>
        </w:tc>
      </w:tr>
      <w:tr w:rsidR="00B57AEC" w14:paraId="708A89DA" w14:textId="77777777" w:rsidTr="00B57AEC">
        <w:tc>
          <w:tcPr>
            <w:tcW w:w="637" w:type="dxa"/>
            <w:hideMark/>
          </w:tcPr>
          <w:p w14:paraId="33E49156" w14:textId="77777777" w:rsidR="00B57AEC" w:rsidRDefault="00B57AEC" w:rsidP="00934DB2">
            <w:pPr>
              <w:snapToGrid w:val="0"/>
              <w:spacing w:line="256" w:lineRule="auto"/>
              <w:jc w:val="both"/>
              <w:rPr>
                <w:lang w:eastAsia="en-US"/>
              </w:rPr>
            </w:pPr>
            <w:r>
              <w:rPr>
                <w:lang w:eastAsia="en-US"/>
              </w:rPr>
              <w:lastRenderedPageBreak/>
              <w:t>9.6.</w:t>
            </w:r>
          </w:p>
        </w:tc>
        <w:tc>
          <w:tcPr>
            <w:tcW w:w="9367" w:type="dxa"/>
            <w:hideMark/>
          </w:tcPr>
          <w:p w14:paraId="62A8607D" w14:textId="77777777" w:rsidR="00B57AEC" w:rsidRDefault="00B57AEC" w:rsidP="00934DB2">
            <w:pPr>
              <w:snapToGrid w:val="0"/>
              <w:spacing w:line="256" w:lineRule="auto"/>
              <w:rPr>
                <w:lang w:eastAsia="en-US"/>
              </w:rPr>
            </w:pPr>
            <w:r>
              <w:rPr>
                <w:lang w:eastAsia="en-US"/>
              </w:rPr>
              <w:t xml:space="preserve">Objednávateľ sa zaväzuje poskytovať zhotoviteľovi patričné a včasné spolupôsobenie. </w:t>
            </w:r>
          </w:p>
        </w:tc>
      </w:tr>
      <w:tr w:rsidR="00B57AEC" w14:paraId="63388D7B" w14:textId="77777777" w:rsidTr="00B57AEC">
        <w:tc>
          <w:tcPr>
            <w:tcW w:w="637" w:type="dxa"/>
            <w:hideMark/>
          </w:tcPr>
          <w:p w14:paraId="0DD7665C" w14:textId="77777777" w:rsidR="00B57AEC" w:rsidRDefault="00B57AEC" w:rsidP="00934DB2">
            <w:pPr>
              <w:snapToGrid w:val="0"/>
              <w:spacing w:line="256" w:lineRule="auto"/>
              <w:jc w:val="both"/>
              <w:rPr>
                <w:lang w:eastAsia="en-US"/>
              </w:rPr>
            </w:pPr>
            <w:r>
              <w:rPr>
                <w:lang w:eastAsia="en-US"/>
              </w:rPr>
              <w:t>9.7.</w:t>
            </w:r>
          </w:p>
        </w:tc>
        <w:tc>
          <w:tcPr>
            <w:tcW w:w="9367" w:type="dxa"/>
            <w:hideMark/>
          </w:tcPr>
          <w:p w14:paraId="1B7E9C22" w14:textId="2610508B" w:rsidR="00B57AEC" w:rsidRDefault="00B57AEC" w:rsidP="001E013F">
            <w:pPr>
              <w:snapToGrid w:val="0"/>
              <w:spacing w:line="256" w:lineRule="auto"/>
              <w:jc w:val="both"/>
              <w:rPr>
                <w:lang w:eastAsia="en-US"/>
              </w:rPr>
            </w:pPr>
            <w:r>
              <w:rPr>
                <w:lang w:eastAsia="en-US"/>
              </w:rPr>
              <w:t xml:space="preserve">Za celý priebeh realizácie, za odborné a včasné vykonanie prác podľa tejto </w:t>
            </w:r>
            <w:proofErr w:type="spellStart"/>
            <w:r>
              <w:rPr>
                <w:lang w:eastAsia="en-US"/>
              </w:rPr>
              <w:t>ZoD</w:t>
            </w:r>
            <w:proofErr w:type="spellEnd"/>
            <w:r>
              <w:rPr>
                <w:lang w:eastAsia="en-US"/>
              </w:rPr>
              <w:t xml:space="preserve"> a za vedenie stavebného denníka je zodpovedný stavbyvedúci zhotoviteľa,</w:t>
            </w:r>
            <w:r w:rsidR="002B71B2">
              <w:rPr>
                <w:lang w:eastAsia="en-US"/>
              </w:rPr>
              <w:t xml:space="preserve"> </w:t>
            </w:r>
            <w:r w:rsidR="0088443E">
              <w:rPr>
                <w:lang w:eastAsia="en-US"/>
              </w:rPr>
              <w:t>ktorý bude určen</w:t>
            </w:r>
            <w:r w:rsidR="001E013F">
              <w:rPr>
                <w:lang w:eastAsia="en-US"/>
              </w:rPr>
              <w:t>ý</w:t>
            </w:r>
            <w:r w:rsidR="0088443E">
              <w:rPr>
                <w:lang w:eastAsia="en-US"/>
              </w:rPr>
              <w:t xml:space="preserve"> </w:t>
            </w:r>
            <w:r w:rsidR="001E013F">
              <w:rPr>
                <w:lang w:eastAsia="en-US"/>
              </w:rPr>
              <w:t xml:space="preserve">pri </w:t>
            </w:r>
            <w:r w:rsidR="0088443E">
              <w:rPr>
                <w:lang w:eastAsia="en-US"/>
              </w:rPr>
              <w:t>prevzatí a odovzdaní staveniska</w:t>
            </w:r>
            <w:r w:rsidR="001E013F">
              <w:rPr>
                <w:lang w:eastAsia="en-US"/>
              </w:rPr>
              <w:t>.</w:t>
            </w:r>
          </w:p>
        </w:tc>
      </w:tr>
      <w:tr w:rsidR="00B57AEC" w14:paraId="50C7BD57" w14:textId="77777777" w:rsidTr="00B57AEC">
        <w:tc>
          <w:tcPr>
            <w:tcW w:w="637" w:type="dxa"/>
            <w:hideMark/>
          </w:tcPr>
          <w:p w14:paraId="0B988C51" w14:textId="77777777" w:rsidR="00B57AEC" w:rsidRDefault="00B57AEC" w:rsidP="00934DB2">
            <w:pPr>
              <w:snapToGrid w:val="0"/>
              <w:spacing w:line="256" w:lineRule="auto"/>
              <w:jc w:val="both"/>
              <w:rPr>
                <w:lang w:eastAsia="en-US"/>
              </w:rPr>
            </w:pPr>
            <w:r>
              <w:rPr>
                <w:lang w:eastAsia="en-US"/>
              </w:rPr>
              <w:t>9.8.</w:t>
            </w:r>
          </w:p>
        </w:tc>
        <w:tc>
          <w:tcPr>
            <w:tcW w:w="9367" w:type="dxa"/>
            <w:hideMark/>
          </w:tcPr>
          <w:p w14:paraId="764BB0BA" w14:textId="10CBEACE" w:rsidR="00B57AEC" w:rsidRDefault="00B57AEC" w:rsidP="003A22D2">
            <w:pPr>
              <w:snapToGrid w:val="0"/>
              <w:spacing w:line="256" w:lineRule="auto"/>
              <w:jc w:val="both"/>
              <w:rPr>
                <w:lang w:eastAsia="en-US"/>
              </w:rPr>
            </w:pPr>
            <w:r>
              <w:rPr>
                <w:lang w:eastAsia="en-US"/>
              </w:rPr>
              <w:t xml:space="preserve">Za objednávateľa </w:t>
            </w:r>
            <w:r w:rsidR="001E013F">
              <w:rPr>
                <w:lang w:eastAsia="en-US"/>
              </w:rPr>
              <w:t xml:space="preserve">bude </w:t>
            </w:r>
            <w:r>
              <w:rPr>
                <w:lang w:eastAsia="en-US"/>
              </w:rPr>
              <w:t xml:space="preserve">výkonom </w:t>
            </w:r>
            <w:r w:rsidR="001E013F">
              <w:rPr>
                <w:lang w:eastAsia="en-US"/>
              </w:rPr>
              <w:t>stavebného/</w:t>
            </w:r>
            <w:r>
              <w:rPr>
                <w:lang w:eastAsia="en-US"/>
              </w:rPr>
              <w:t xml:space="preserve">technického dozoru objednávateľa poverený </w:t>
            </w:r>
            <w:r>
              <w:rPr>
                <w:lang w:eastAsia="en-US"/>
              </w:rPr>
              <w:br/>
            </w:r>
            <w:r w:rsidR="001E013F">
              <w:rPr>
                <w:lang w:eastAsia="en-US"/>
              </w:rPr>
              <w:t>pracovník MsÚ Humenné, ktorý bude určený pri prevzatí a odovzdaní staveniska.</w:t>
            </w:r>
          </w:p>
        </w:tc>
      </w:tr>
      <w:tr w:rsidR="00B57AEC" w14:paraId="4F8A527A" w14:textId="77777777" w:rsidTr="00B57AEC">
        <w:tc>
          <w:tcPr>
            <w:tcW w:w="637" w:type="dxa"/>
            <w:hideMark/>
          </w:tcPr>
          <w:p w14:paraId="19B7907E" w14:textId="77777777" w:rsidR="00B57AEC" w:rsidRDefault="00B57AEC" w:rsidP="00934DB2">
            <w:pPr>
              <w:snapToGrid w:val="0"/>
              <w:spacing w:line="256" w:lineRule="auto"/>
              <w:jc w:val="both"/>
              <w:rPr>
                <w:lang w:eastAsia="en-US"/>
              </w:rPr>
            </w:pPr>
            <w:r>
              <w:rPr>
                <w:lang w:eastAsia="en-US"/>
              </w:rPr>
              <w:t>9.9.</w:t>
            </w:r>
          </w:p>
        </w:tc>
        <w:tc>
          <w:tcPr>
            <w:tcW w:w="9367" w:type="dxa"/>
            <w:hideMark/>
          </w:tcPr>
          <w:p w14:paraId="322EFC1A" w14:textId="72B5B9F3" w:rsidR="00B57AEC" w:rsidRDefault="00B57AEC" w:rsidP="00934DB2">
            <w:pPr>
              <w:snapToGrid w:val="0"/>
              <w:spacing w:line="256" w:lineRule="auto"/>
              <w:jc w:val="both"/>
              <w:rPr>
                <w:lang w:eastAsia="en-US"/>
              </w:rPr>
            </w:pPr>
            <w:r>
              <w:rPr>
                <w:lang w:eastAsia="en-US"/>
              </w:rPr>
              <w:t xml:space="preserve">Zhotoviteľ je povinný prizvať </w:t>
            </w:r>
            <w:r w:rsidR="001E013F">
              <w:rPr>
                <w:lang w:eastAsia="en-US"/>
              </w:rPr>
              <w:t>objednávateľa na prevzatie prác, ktoré budú následnou činnosťou zakryté a neprístupné.</w:t>
            </w:r>
          </w:p>
        </w:tc>
      </w:tr>
      <w:tr w:rsidR="00B57AEC" w14:paraId="247ACF7E" w14:textId="77777777" w:rsidTr="00B57AEC">
        <w:tc>
          <w:tcPr>
            <w:tcW w:w="637" w:type="dxa"/>
            <w:hideMark/>
          </w:tcPr>
          <w:p w14:paraId="088AF4C8" w14:textId="77777777" w:rsidR="00B57AEC" w:rsidRDefault="00B57AEC" w:rsidP="00934DB2">
            <w:pPr>
              <w:snapToGrid w:val="0"/>
              <w:spacing w:line="256" w:lineRule="auto"/>
              <w:jc w:val="both"/>
              <w:rPr>
                <w:lang w:eastAsia="en-US"/>
              </w:rPr>
            </w:pPr>
            <w:r>
              <w:rPr>
                <w:lang w:eastAsia="en-US"/>
              </w:rPr>
              <w:t>9.10.</w:t>
            </w:r>
          </w:p>
        </w:tc>
        <w:tc>
          <w:tcPr>
            <w:tcW w:w="9367" w:type="dxa"/>
            <w:hideMark/>
          </w:tcPr>
          <w:p w14:paraId="55DD43B1" w14:textId="77777777" w:rsidR="00B57AEC" w:rsidRDefault="00B57AEC" w:rsidP="00934DB2">
            <w:pPr>
              <w:snapToGrid w:val="0"/>
              <w:spacing w:line="256" w:lineRule="auto"/>
              <w:jc w:val="both"/>
              <w:rPr>
                <w:lang w:eastAsia="en-US"/>
              </w:rPr>
            </w:pPr>
            <w:r>
              <w:rPr>
                <w:lang w:eastAsia="en-US"/>
              </w:rPr>
              <w:t>Kontrolné dni zvoláva a organizuje objednávateľ. Prijaté opatrenia na kontrolných dňoch sa stávajú pokynmi pre realizáciu. Na kontrolných dňoch je účasť zhotoviteľa, resp. stavbyvedúceho povinná.</w:t>
            </w:r>
          </w:p>
        </w:tc>
      </w:tr>
      <w:tr w:rsidR="00B57AEC" w14:paraId="3E34C134" w14:textId="77777777" w:rsidTr="00B57AEC">
        <w:tc>
          <w:tcPr>
            <w:tcW w:w="637" w:type="dxa"/>
            <w:hideMark/>
          </w:tcPr>
          <w:p w14:paraId="1676E7B9" w14:textId="77777777" w:rsidR="00B57AEC" w:rsidRDefault="00B57AEC" w:rsidP="00934DB2">
            <w:pPr>
              <w:snapToGrid w:val="0"/>
              <w:spacing w:line="256" w:lineRule="auto"/>
              <w:jc w:val="both"/>
              <w:rPr>
                <w:lang w:eastAsia="en-US"/>
              </w:rPr>
            </w:pPr>
            <w:r>
              <w:rPr>
                <w:lang w:eastAsia="en-US"/>
              </w:rPr>
              <w:t>9.11.</w:t>
            </w:r>
          </w:p>
        </w:tc>
        <w:tc>
          <w:tcPr>
            <w:tcW w:w="9367" w:type="dxa"/>
            <w:hideMark/>
          </w:tcPr>
          <w:p w14:paraId="6AA45A9A" w14:textId="70655E5C" w:rsidR="00B57AEC" w:rsidRDefault="00B57AEC" w:rsidP="00934DB2">
            <w:pPr>
              <w:snapToGrid w:val="0"/>
              <w:spacing w:line="256" w:lineRule="auto"/>
              <w:jc w:val="both"/>
              <w:rPr>
                <w:lang w:eastAsia="en-US"/>
              </w:rPr>
            </w:pPr>
            <w:r>
              <w:rPr>
                <w:lang w:eastAsia="en-US"/>
              </w:rPr>
              <w:t xml:space="preserve">Objednávateľ je povinný sledovať obsah stavebného denníka a k zápisom pripojiť svoje stanovisko. Ak </w:t>
            </w:r>
            <w:r w:rsidR="006D34EE">
              <w:rPr>
                <w:lang w:eastAsia="en-US"/>
              </w:rPr>
              <w:t>stavebný/</w:t>
            </w:r>
            <w:r>
              <w:rPr>
                <w:lang w:eastAsia="en-US"/>
              </w:rPr>
              <w:t>technický dozor objednávateľa so záznamom zhotoviteľa nesúhlasí, je povinný pripojiť k zápisu svoje vyjadrenie do troch (3) pracovných dní. V opačnom prípade sa predpokladá, že s jeho zápisom súhlasí. To isté platí pre námietky zhotoviteľa voči zápisom objednávateľa.</w:t>
            </w:r>
          </w:p>
        </w:tc>
      </w:tr>
      <w:tr w:rsidR="00B57AEC" w14:paraId="07A81CF7" w14:textId="77777777" w:rsidTr="00B57AEC">
        <w:tc>
          <w:tcPr>
            <w:tcW w:w="637" w:type="dxa"/>
            <w:hideMark/>
          </w:tcPr>
          <w:p w14:paraId="08E4BA04" w14:textId="77777777" w:rsidR="00B57AEC" w:rsidRDefault="00B57AEC" w:rsidP="00934DB2">
            <w:pPr>
              <w:snapToGrid w:val="0"/>
              <w:spacing w:line="256" w:lineRule="auto"/>
              <w:jc w:val="both"/>
              <w:rPr>
                <w:lang w:eastAsia="en-US"/>
              </w:rPr>
            </w:pPr>
            <w:r>
              <w:rPr>
                <w:lang w:eastAsia="en-US"/>
              </w:rPr>
              <w:t>9.12.</w:t>
            </w:r>
          </w:p>
        </w:tc>
        <w:tc>
          <w:tcPr>
            <w:tcW w:w="9367" w:type="dxa"/>
            <w:hideMark/>
          </w:tcPr>
          <w:p w14:paraId="49C0E1ED" w14:textId="77777777" w:rsidR="00B57AEC" w:rsidRDefault="00B57AEC" w:rsidP="00934DB2">
            <w:pPr>
              <w:snapToGrid w:val="0"/>
              <w:spacing w:line="256" w:lineRule="auto"/>
              <w:jc w:val="both"/>
              <w:rPr>
                <w:lang w:eastAsia="en-US"/>
              </w:rPr>
            </w:pPr>
            <w:r>
              <w:rPr>
                <w:lang w:eastAsia="en-US"/>
              </w:rPr>
              <w:t xml:space="preserve">Záznamy v stavebnom denníku, ktoré majú vplyv na rozsah prác, cenu diela, čas plnenia, prípadne ďalšie záväzky tejto </w:t>
            </w:r>
            <w:proofErr w:type="spellStart"/>
            <w:r>
              <w:rPr>
                <w:lang w:eastAsia="en-US"/>
              </w:rPr>
              <w:t>ZoD</w:t>
            </w:r>
            <w:proofErr w:type="spellEnd"/>
            <w:r>
              <w:rPr>
                <w:lang w:eastAsia="en-US"/>
              </w:rPr>
              <w:t>, budú slúžiť ako podklad pre rokovanie o  písomných dodatkoch k </w:t>
            </w:r>
            <w:proofErr w:type="spellStart"/>
            <w:r>
              <w:rPr>
                <w:lang w:eastAsia="en-US"/>
              </w:rPr>
              <w:t>ZoD</w:t>
            </w:r>
            <w:proofErr w:type="spellEnd"/>
            <w:r>
              <w:rPr>
                <w:lang w:eastAsia="en-US"/>
              </w:rPr>
              <w:t>.</w:t>
            </w:r>
          </w:p>
        </w:tc>
      </w:tr>
      <w:tr w:rsidR="00B57AEC" w14:paraId="1E5DB7C4" w14:textId="77777777" w:rsidTr="00B57AEC">
        <w:tc>
          <w:tcPr>
            <w:tcW w:w="637" w:type="dxa"/>
            <w:hideMark/>
          </w:tcPr>
          <w:p w14:paraId="576BD75E" w14:textId="77777777" w:rsidR="00B57AEC" w:rsidRDefault="00B57AEC" w:rsidP="00934DB2">
            <w:pPr>
              <w:snapToGrid w:val="0"/>
              <w:spacing w:line="256" w:lineRule="auto"/>
              <w:jc w:val="both"/>
              <w:rPr>
                <w:lang w:eastAsia="en-US"/>
              </w:rPr>
            </w:pPr>
            <w:r>
              <w:rPr>
                <w:lang w:eastAsia="en-US"/>
              </w:rPr>
              <w:t>9.13.</w:t>
            </w:r>
          </w:p>
        </w:tc>
        <w:tc>
          <w:tcPr>
            <w:tcW w:w="9367" w:type="dxa"/>
            <w:hideMark/>
          </w:tcPr>
          <w:p w14:paraId="5F320E5C" w14:textId="77777777" w:rsidR="00B57AEC" w:rsidRDefault="00B57AEC" w:rsidP="00934DB2">
            <w:pPr>
              <w:snapToGrid w:val="0"/>
              <w:spacing w:line="256" w:lineRule="auto"/>
              <w:jc w:val="both"/>
              <w:rPr>
                <w:lang w:eastAsia="en-US"/>
              </w:rPr>
            </w:pPr>
            <w:r>
              <w:rPr>
                <w:lang w:eastAsia="en-US"/>
              </w:rPr>
              <w:t xml:space="preserve">Zhotoviteľ bude pri realizácii diela rešpektovať podmienky stanovené zákonom </w:t>
            </w:r>
            <w:r>
              <w:rPr>
                <w:lang w:eastAsia="en-US"/>
              </w:rPr>
              <w:br/>
              <w:t xml:space="preserve">č. 124/2006 Z. z. o bezpečnosti a ochrane zdravia pri práci a o zmene a doplnení niektorých zákonov.  </w:t>
            </w:r>
          </w:p>
        </w:tc>
      </w:tr>
    </w:tbl>
    <w:p w14:paraId="49AE33AA" w14:textId="77777777" w:rsidR="00B57AEC" w:rsidRDefault="00B57AEC" w:rsidP="009059A8"/>
    <w:p w14:paraId="2DB1B005" w14:textId="77777777" w:rsidR="00B57AEC" w:rsidRPr="00A669D3" w:rsidRDefault="00B57AEC" w:rsidP="00934DB2">
      <w:pPr>
        <w:jc w:val="center"/>
        <w:rPr>
          <w:b/>
          <w:bCs/>
        </w:rPr>
      </w:pPr>
      <w:r w:rsidRPr="00A669D3">
        <w:rPr>
          <w:b/>
          <w:bCs/>
        </w:rPr>
        <w:t>Čl. X.</w:t>
      </w:r>
    </w:p>
    <w:p w14:paraId="14BA71E8" w14:textId="65510AE8" w:rsidR="00B57AEC" w:rsidRPr="00A669D3" w:rsidRDefault="00A669D3" w:rsidP="00934DB2">
      <w:pPr>
        <w:jc w:val="center"/>
        <w:rPr>
          <w:b/>
          <w:bCs/>
        </w:rPr>
      </w:pPr>
      <w:r w:rsidRPr="00A669D3">
        <w:rPr>
          <w:b/>
          <w:bCs/>
        </w:rPr>
        <w:t>ODOVZDANIE A PREVZATIE DIELA</w:t>
      </w:r>
    </w:p>
    <w:tbl>
      <w:tblPr>
        <w:tblW w:w="0" w:type="auto"/>
        <w:tblLayout w:type="fixed"/>
        <w:tblCellMar>
          <w:left w:w="70" w:type="dxa"/>
          <w:right w:w="70" w:type="dxa"/>
        </w:tblCellMar>
        <w:tblLook w:val="04A0" w:firstRow="1" w:lastRow="0" w:firstColumn="1" w:lastColumn="0" w:noHBand="0" w:noVBand="1"/>
      </w:tblPr>
      <w:tblGrid>
        <w:gridCol w:w="637"/>
        <w:gridCol w:w="9367"/>
      </w:tblGrid>
      <w:tr w:rsidR="00B57AEC" w14:paraId="3955DB9B" w14:textId="77777777" w:rsidTr="00B57AEC">
        <w:tc>
          <w:tcPr>
            <w:tcW w:w="637" w:type="dxa"/>
          </w:tcPr>
          <w:p w14:paraId="4FB08CB3" w14:textId="77777777" w:rsidR="00B57AEC" w:rsidRDefault="00B57AEC" w:rsidP="00934DB2">
            <w:pPr>
              <w:snapToGrid w:val="0"/>
              <w:spacing w:line="256" w:lineRule="auto"/>
              <w:jc w:val="center"/>
              <w:rPr>
                <w:lang w:eastAsia="en-US"/>
              </w:rPr>
            </w:pPr>
          </w:p>
        </w:tc>
        <w:tc>
          <w:tcPr>
            <w:tcW w:w="9367" w:type="dxa"/>
            <w:tcBorders>
              <w:top w:val="single" w:sz="8" w:space="0" w:color="000000"/>
              <w:left w:val="nil"/>
              <w:bottom w:val="nil"/>
              <w:right w:val="nil"/>
            </w:tcBorders>
          </w:tcPr>
          <w:p w14:paraId="43128A71" w14:textId="77777777" w:rsidR="00B57AEC" w:rsidRDefault="00B57AEC" w:rsidP="00934DB2">
            <w:pPr>
              <w:snapToGrid w:val="0"/>
              <w:spacing w:line="256" w:lineRule="auto"/>
              <w:jc w:val="center"/>
              <w:rPr>
                <w:lang w:eastAsia="en-US"/>
              </w:rPr>
            </w:pPr>
          </w:p>
        </w:tc>
      </w:tr>
      <w:tr w:rsidR="00B57AEC" w14:paraId="3D7908B0" w14:textId="77777777" w:rsidTr="00B57AEC">
        <w:tc>
          <w:tcPr>
            <w:tcW w:w="637" w:type="dxa"/>
            <w:hideMark/>
          </w:tcPr>
          <w:p w14:paraId="2DD698E2" w14:textId="77777777" w:rsidR="00B57AEC" w:rsidRDefault="00B57AEC" w:rsidP="00934DB2">
            <w:pPr>
              <w:snapToGrid w:val="0"/>
              <w:spacing w:line="256" w:lineRule="auto"/>
              <w:jc w:val="both"/>
              <w:rPr>
                <w:lang w:eastAsia="en-US"/>
              </w:rPr>
            </w:pPr>
            <w:r>
              <w:rPr>
                <w:lang w:eastAsia="en-US"/>
              </w:rPr>
              <w:t>10.1.</w:t>
            </w:r>
          </w:p>
        </w:tc>
        <w:tc>
          <w:tcPr>
            <w:tcW w:w="9367" w:type="dxa"/>
            <w:hideMark/>
          </w:tcPr>
          <w:p w14:paraId="1CB3EC32" w14:textId="77777777" w:rsidR="00B57AEC" w:rsidRDefault="00B57AEC" w:rsidP="00934DB2">
            <w:pPr>
              <w:tabs>
                <w:tab w:val="left" w:pos="425"/>
                <w:tab w:val="left" w:pos="454"/>
                <w:tab w:val="left" w:pos="3402"/>
              </w:tabs>
              <w:snapToGrid w:val="0"/>
              <w:spacing w:line="120" w:lineRule="atLeast"/>
              <w:jc w:val="both"/>
              <w:rPr>
                <w:lang w:eastAsia="en-US"/>
              </w:rPr>
            </w:pPr>
            <w:r>
              <w:rPr>
                <w:lang w:eastAsia="en-US"/>
              </w:rPr>
              <w:t xml:space="preserve">Zhotoviteľ  odovzdá  a  objednávateľ  preberie  riadne dokončené dielo. Dielo sa bude odovzdávať ako celok, v  zmysle čl. III. bod 3.1. tejto </w:t>
            </w:r>
            <w:proofErr w:type="spellStart"/>
            <w:r>
              <w:rPr>
                <w:lang w:eastAsia="en-US"/>
              </w:rPr>
              <w:t>ZoD</w:t>
            </w:r>
            <w:proofErr w:type="spellEnd"/>
            <w:r>
              <w:rPr>
                <w:lang w:eastAsia="en-US"/>
              </w:rPr>
              <w:t>.</w:t>
            </w:r>
          </w:p>
        </w:tc>
      </w:tr>
      <w:tr w:rsidR="00B57AEC" w14:paraId="37FB1901" w14:textId="77777777" w:rsidTr="00B57AEC">
        <w:tc>
          <w:tcPr>
            <w:tcW w:w="637" w:type="dxa"/>
            <w:hideMark/>
          </w:tcPr>
          <w:p w14:paraId="674F2F90" w14:textId="77777777" w:rsidR="00B57AEC" w:rsidRDefault="00B57AEC" w:rsidP="00934DB2">
            <w:pPr>
              <w:snapToGrid w:val="0"/>
              <w:spacing w:line="256" w:lineRule="auto"/>
              <w:jc w:val="both"/>
              <w:rPr>
                <w:lang w:eastAsia="en-US"/>
              </w:rPr>
            </w:pPr>
            <w:r>
              <w:rPr>
                <w:lang w:eastAsia="en-US"/>
              </w:rPr>
              <w:t>10.2.</w:t>
            </w:r>
          </w:p>
        </w:tc>
        <w:tc>
          <w:tcPr>
            <w:tcW w:w="9367" w:type="dxa"/>
            <w:hideMark/>
          </w:tcPr>
          <w:p w14:paraId="63E0892B" w14:textId="77777777" w:rsidR="00B57AEC" w:rsidRDefault="00B57AEC" w:rsidP="00C149F4">
            <w:pPr>
              <w:snapToGrid w:val="0"/>
              <w:spacing w:line="256" w:lineRule="auto"/>
              <w:jc w:val="both"/>
              <w:rPr>
                <w:lang w:eastAsia="en-US"/>
              </w:rPr>
            </w:pPr>
            <w:r>
              <w:rPr>
                <w:lang w:eastAsia="en-US"/>
              </w:rPr>
              <w:t>Zhotoviteľ je povinný pred začatím preberacieho konania písomne oznámiť objednávateľovi vopred pripravenosť diela k odovzdaniu. Na základe tohto oznámenia dohodne zhotoviteľ s objednávateľom časový postup preberacieho konania.</w:t>
            </w:r>
          </w:p>
        </w:tc>
      </w:tr>
      <w:tr w:rsidR="00B57AEC" w14:paraId="242E7506" w14:textId="77777777" w:rsidTr="00B57AEC">
        <w:tc>
          <w:tcPr>
            <w:tcW w:w="637" w:type="dxa"/>
            <w:hideMark/>
          </w:tcPr>
          <w:p w14:paraId="36FB01CC" w14:textId="77777777" w:rsidR="00B57AEC" w:rsidRDefault="00B57AEC" w:rsidP="00934DB2">
            <w:pPr>
              <w:snapToGrid w:val="0"/>
              <w:spacing w:line="256" w:lineRule="auto"/>
              <w:jc w:val="both"/>
              <w:rPr>
                <w:lang w:eastAsia="en-US"/>
              </w:rPr>
            </w:pPr>
            <w:r>
              <w:rPr>
                <w:lang w:eastAsia="en-US"/>
              </w:rPr>
              <w:t>10.3.</w:t>
            </w:r>
          </w:p>
        </w:tc>
        <w:tc>
          <w:tcPr>
            <w:tcW w:w="9367" w:type="dxa"/>
            <w:hideMark/>
          </w:tcPr>
          <w:p w14:paraId="5680BF0F" w14:textId="77777777" w:rsidR="00B57AEC" w:rsidRDefault="00B57AEC" w:rsidP="00934DB2">
            <w:pPr>
              <w:snapToGrid w:val="0"/>
              <w:spacing w:line="256" w:lineRule="auto"/>
              <w:jc w:val="both"/>
              <w:rPr>
                <w:lang w:eastAsia="en-US"/>
              </w:rPr>
            </w:pPr>
            <w:r>
              <w:rPr>
                <w:lang w:eastAsia="en-US"/>
              </w:rPr>
              <w:t>O odovzdaní a prevzatí diela zmluvné strany spíšu zápis, kde sa zhodnotí kvalita vykonaných prác, súpis  vád a nedorobkov diela, zistených pri preberacom  konaní s určením termínu ich odstránenia. Obsahom zápisu je vyhlásenie objednávateľa, že odovzdanú časť diela  preberá a pokiaľ nie, z akých dôvodov. Nedorobkom sa rozumie nedokončená práca oproti ocenenému výkazu výmer.</w:t>
            </w:r>
          </w:p>
        </w:tc>
      </w:tr>
      <w:tr w:rsidR="00B57AEC" w14:paraId="05431562" w14:textId="77777777" w:rsidTr="00B57AEC">
        <w:tc>
          <w:tcPr>
            <w:tcW w:w="637" w:type="dxa"/>
            <w:hideMark/>
          </w:tcPr>
          <w:p w14:paraId="254C211A" w14:textId="77777777" w:rsidR="00B57AEC" w:rsidRDefault="00B57AEC" w:rsidP="00934DB2">
            <w:pPr>
              <w:snapToGrid w:val="0"/>
              <w:spacing w:line="256" w:lineRule="auto"/>
              <w:jc w:val="both"/>
              <w:rPr>
                <w:lang w:eastAsia="en-US"/>
              </w:rPr>
            </w:pPr>
            <w:r>
              <w:rPr>
                <w:lang w:eastAsia="en-US"/>
              </w:rPr>
              <w:t>10.4.</w:t>
            </w:r>
          </w:p>
        </w:tc>
        <w:tc>
          <w:tcPr>
            <w:tcW w:w="9367" w:type="dxa"/>
            <w:hideMark/>
          </w:tcPr>
          <w:p w14:paraId="749EA594" w14:textId="77777777" w:rsidR="00B57AEC" w:rsidRDefault="00C149F4" w:rsidP="00C149F4">
            <w:pPr>
              <w:snapToGrid w:val="0"/>
              <w:spacing w:line="256" w:lineRule="auto"/>
              <w:jc w:val="both"/>
              <w:rPr>
                <w:lang w:eastAsia="en-US"/>
              </w:rPr>
            </w:pPr>
            <w:r>
              <w:rPr>
                <w:lang w:eastAsia="en-US"/>
              </w:rPr>
              <w:t>Pri preberacom konaní</w:t>
            </w:r>
            <w:r w:rsidR="00B57AEC">
              <w:rPr>
                <w:lang w:eastAsia="en-US"/>
              </w:rPr>
              <w:t xml:space="preserve"> diela odovzdá zhotoviteľ objednávateľovi  vyžadované doklady vrátane atestov, certifikátov od použitých materiálov na stavbe, revíznych správ, správ o vykonaných skúškach a dokladov o naložení s odpadmi v súlade s platným zákonom o odpadoch a súvisiacimi právnymi predpismi. Bez týchto náležitostí  objednávateľ k preberaciemu konaniu nepristúpi.</w:t>
            </w:r>
          </w:p>
        </w:tc>
      </w:tr>
      <w:tr w:rsidR="00B57AEC" w14:paraId="4F34E688" w14:textId="77777777" w:rsidTr="00B57AEC">
        <w:tc>
          <w:tcPr>
            <w:tcW w:w="637" w:type="dxa"/>
            <w:hideMark/>
          </w:tcPr>
          <w:p w14:paraId="7997F264" w14:textId="77777777" w:rsidR="00B57AEC" w:rsidRDefault="00B57AEC" w:rsidP="00934DB2">
            <w:pPr>
              <w:snapToGrid w:val="0"/>
              <w:spacing w:line="256" w:lineRule="auto"/>
              <w:jc w:val="both"/>
              <w:rPr>
                <w:lang w:eastAsia="en-US"/>
              </w:rPr>
            </w:pPr>
            <w:r>
              <w:rPr>
                <w:lang w:eastAsia="en-US"/>
              </w:rPr>
              <w:t>10.5.</w:t>
            </w:r>
          </w:p>
        </w:tc>
        <w:tc>
          <w:tcPr>
            <w:tcW w:w="9367" w:type="dxa"/>
            <w:hideMark/>
          </w:tcPr>
          <w:p w14:paraId="553AE375" w14:textId="77777777" w:rsidR="00B57AEC" w:rsidRDefault="00B57AEC" w:rsidP="00934DB2">
            <w:pPr>
              <w:snapToGrid w:val="0"/>
              <w:spacing w:line="256" w:lineRule="auto"/>
              <w:jc w:val="both"/>
              <w:rPr>
                <w:lang w:eastAsia="en-US"/>
              </w:rPr>
            </w:pPr>
            <w:r>
              <w:rPr>
                <w:lang w:eastAsia="en-US"/>
              </w:rPr>
              <w:t>Objednávateľ nepreberie dielo, ktoré bude vykazovať zjavné vady.</w:t>
            </w:r>
          </w:p>
        </w:tc>
      </w:tr>
      <w:tr w:rsidR="00B57AEC" w14:paraId="34015E02" w14:textId="77777777" w:rsidTr="00B57AEC">
        <w:tc>
          <w:tcPr>
            <w:tcW w:w="637" w:type="dxa"/>
            <w:hideMark/>
          </w:tcPr>
          <w:p w14:paraId="3B7CBFE1" w14:textId="77777777" w:rsidR="00B57AEC" w:rsidRDefault="00B57AEC" w:rsidP="00934DB2">
            <w:pPr>
              <w:snapToGrid w:val="0"/>
              <w:spacing w:line="256" w:lineRule="auto"/>
              <w:jc w:val="both"/>
              <w:rPr>
                <w:lang w:eastAsia="en-US"/>
              </w:rPr>
            </w:pPr>
            <w:r>
              <w:rPr>
                <w:lang w:eastAsia="en-US"/>
              </w:rPr>
              <w:t>10.6.</w:t>
            </w:r>
          </w:p>
        </w:tc>
        <w:tc>
          <w:tcPr>
            <w:tcW w:w="9367" w:type="dxa"/>
            <w:hideMark/>
          </w:tcPr>
          <w:p w14:paraId="3BD9F7BA" w14:textId="77777777" w:rsidR="00B57AEC" w:rsidRDefault="00B57AEC" w:rsidP="00934DB2">
            <w:pPr>
              <w:snapToGrid w:val="0"/>
              <w:spacing w:line="256" w:lineRule="auto"/>
              <w:jc w:val="both"/>
              <w:rPr>
                <w:lang w:eastAsia="en-US"/>
              </w:rPr>
            </w:pPr>
            <w:r>
              <w:rPr>
                <w:lang w:eastAsia="en-US"/>
              </w:rPr>
              <w:t>Zhotoviteľ odstráni zistené vady a nedorobky na vlastné náklady v lehote určenej objednávateľom.</w:t>
            </w:r>
          </w:p>
        </w:tc>
      </w:tr>
      <w:tr w:rsidR="00B57AEC" w14:paraId="018FDD07" w14:textId="77777777" w:rsidTr="00B57AEC">
        <w:tc>
          <w:tcPr>
            <w:tcW w:w="637" w:type="dxa"/>
            <w:hideMark/>
          </w:tcPr>
          <w:p w14:paraId="3380387C" w14:textId="77777777" w:rsidR="00B57AEC" w:rsidRDefault="00B57AEC" w:rsidP="00934DB2">
            <w:pPr>
              <w:snapToGrid w:val="0"/>
              <w:spacing w:line="256" w:lineRule="auto"/>
              <w:jc w:val="both"/>
              <w:rPr>
                <w:lang w:eastAsia="en-US"/>
              </w:rPr>
            </w:pPr>
            <w:r>
              <w:rPr>
                <w:lang w:eastAsia="en-US"/>
              </w:rPr>
              <w:t>10.7.</w:t>
            </w:r>
          </w:p>
        </w:tc>
        <w:tc>
          <w:tcPr>
            <w:tcW w:w="9367" w:type="dxa"/>
            <w:hideMark/>
          </w:tcPr>
          <w:p w14:paraId="5903CB01" w14:textId="77777777" w:rsidR="00B57AEC" w:rsidRDefault="00B57AEC" w:rsidP="00934DB2">
            <w:pPr>
              <w:snapToGrid w:val="0"/>
              <w:spacing w:line="256" w:lineRule="auto"/>
              <w:jc w:val="both"/>
              <w:rPr>
                <w:lang w:eastAsia="en-US"/>
              </w:rPr>
            </w:pPr>
            <w:r>
              <w:rPr>
                <w:lang w:eastAsia="en-US"/>
              </w:rPr>
              <w:t xml:space="preserve">Prípadné vady a nedorobky, uvedené v zápise o odovzdaní a prevzatí diela, nebrániace užívaniu, odstráni zhotoviteľ v termíne podľa čl. X. bod 10.6. tejto </w:t>
            </w:r>
            <w:proofErr w:type="spellStart"/>
            <w:r>
              <w:rPr>
                <w:lang w:eastAsia="en-US"/>
              </w:rPr>
              <w:t>ZoD</w:t>
            </w:r>
            <w:proofErr w:type="spellEnd"/>
            <w:r>
              <w:rPr>
                <w:lang w:eastAsia="en-US"/>
              </w:rPr>
              <w:t>. V zápisnici o odovzdaní a prevzatí zhotoviteľ určí svojho zástupcu, ktorému objednávateľ umožní prístup na miesta prípadných vád a vydá potvrdenie o odstránení vád a nedorobkov.</w:t>
            </w:r>
          </w:p>
        </w:tc>
      </w:tr>
    </w:tbl>
    <w:p w14:paraId="3DE381BA" w14:textId="77777777" w:rsidR="009059A8" w:rsidRDefault="009059A8" w:rsidP="00934DB2"/>
    <w:p w14:paraId="6CE5651F" w14:textId="454FA945" w:rsidR="00B57AEC" w:rsidRPr="00A669D3" w:rsidRDefault="00A669D3" w:rsidP="00934DB2">
      <w:pPr>
        <w:jc w:val="center"/>
        <w:rPr>
          <w:b/>
          <w:bCs/>
        </w:rPr>
      </w:pPr>
      <w:r w:rsidRPr="00A669D3">
        <w:rPr>
          <w:b/>
          <w:bCs/>
        </w:rPr>
        <w:t>Č</w:t>
      </w:r>
      <w:r>
        <w:rPr>
          <w:b/>
          <w:bCs/>
        </w:rPr>
        <w:t>l</w:t>
      </w:r>
      <w:r w:rsidRPr="00A669D3">
        <w:rPr>
          <w:b/>
          <w:bCs/>
        </w:rPr>
        <w:t>. XI.</w:t>
      </w:r>
    </w:p>
    <w:p w14:paraId="37653B31" w14:textId="3FD83611" w:rsidR="00B57AEC" w:rsidRPr="00A669D3" w:rsidRDefault="00A669D3" w:rsidP="00934DB2">
      <w:pPr>
        <w:jc w:val="center"/>
        <w:rPr>
          <w:b/>
          <w:bCs/>
        </w:rPr>
      </w:pPr>
      <w:r w:rsidRPr="00A669D3">
        <w:rPr>
          <w:b/>
          <w:bCs/>
        </w:rPr>
        <w:t>OSTATNÉ USTANOVENIA</w:t>
      </w:r>
    </w:p>
    <w:tbl>
      <w:tblPr>
        <w:tblW w:w="9934" w:type="dxa"/>
        <w:tblLayout w:type="fixed"/>
        <w:tblCellMar>
          <w:left w:w="70" w:type="dxa"/>
          <w:right w:w="70" w:type="dxa"/>
        </w:tblCellMar>
        <w:tblLook w:val="04A0" w:firstRow="1" w:lastRow="0" w:firstColumn="1" w:lastColumn="0" w:noHBand="0" w:noVBand="1"/>
      </w:tblPr>
      <w:tblGrid>
        <w:gridCol w:w="637"/>
        <w:gridCol w:w="72"/>
        <w:gridCol w:w="9225"/>
      </w:tblGrid>
      <w:tr w:rsidR="00B57AEC" w14:paraId="2C8E4402" w14:textId="77777777" w:rsidTr="00A61934">
        <w:tc>
          <w:tcPr>
            <w:tcW w:w="637" w:type="dxa"/>
          </w:tcPr>
          <w:p w14:paraId="419C940D" w14:textId="77777777" w:rsidR="00B57AEC" w:rsidRDefault="00B57AEC" w:rsidP="00934DB2">
            <w:pPr>
              <w:snapToGrid w:val="0"/>
              <w:spacing w:line="256" w:lineRule="auto"/>
              <w:jc w:val="center"/>
              <w:rPr>
                <w:lang w:eastAsia="en-US"/>
              </w:rPr>
            </w:pPr>
          </w:p>
        </w:tc>
        <w:tc>
          <w:tcPr>
            <w:tcW w:w="9297" w:type="dxa"/>
            <w:gridSpan w:val="2"/>
            <w:tcBorders>
              <w:top w:val="single" w:sz="8" w:space="0" w:color="000000"/>
              <w:left w:val="nil"/>
              <w:bottom w:val="nil"/>
              <w:right w:val="nil"/>
            </w:tcBorders>
          </w:tcPr>
          <w:p w14:paraId="2EE89AFA" w14:textId="77777777" w:rsidR="00B57AEC" w:rsidRDefault="00B57AEC" w:rsidP="00934DB2">
            <w:pPr>
              <w:snapToGrid w:val="0"/>
              <w:spacing w:line="256" w:lineRule="auto"/>
              <w:jc w:val="center"/>
              <w:rPr>
                <w:lang w:eastAsia="en-US"/>
              </w:rPr>
            </w:pPr>
          </w:p>
        </w:tc>
      </w:tr>
      <w:tr w:rsidR="00B57AEC" w14:paraId="71B1348C" w14:textId="77777777" w:rsidTr="00A61934">
        <w:tc>
          <w:tcPr>
            <w:tcW w:w="637" w:type="dxa"/>
            <w:hideMark/>
          </w:tcPr>
          <w:p w14:paraId="68D3DCBD" w14:textId="77777777" w:rsidR="00B57AEC" w:rsidRDefault="00B57AEC" w:rsidP="00934DB2">
            <w:pPr>
              <w:snapToGrid w:val="0"/>
              <w:spacing w:line="256" w:lineRule="auto"/>
              <w:jc w:val="both"/>
              <w:rPr>
                <w:lang w:eastAsia="en-US"/>
              </w:rPr>
            </w:pPr>
            <w:r>
              <w:rPr>
                <w:lang w:eastAsia="en-US"/>
              </w:rPr>
              <w:t>11.1.</w:t>
            </w:r>
          </w:p>
        </w:tc>
        <w:tc>
          <w:tcPr>
            <w:tcW w:w="9297" w:type="dxa"/>
            <w:gridSpan w:val="2"/>
            <w:hideMark/>
          </w:tcPr>
          <w:p w14:paraId="22C81A99" w14:textId="77777777" w:rsidR="00B57AEC" w:rsidRDefault="00B57AEC" w:rsidP="00934DB2">
            <w:pPr>
              <w:snapToGrid w:val="0"/>
              <w:spacing w:line="256" w:lineRule="auto"/>
              <w:jc w:val="both"/>
              <w:rPr>
                <w:lang w:eastAsia="en-US"/>
              </w:rPr>
            </w:pPr>
            <w:r>
              <w:rPr>
                <w:lang w:eastAsia="en-US"/>
              </w:rPr>
              <w:t xml:space="preserve">Zhotoviteľ bude pri plnení predmetu tejto </w:t>
            </w:r>
            <w:proofErr w:type="spellStart"/>
            <w:r>
              <w:rPr>
                <w:lang w:eastAsia="en-US"/>
              </w:rPr>
              <w:t>ZoD</w:t>
            </w:r>
            <w:proofErr w:type="spellEnd"/>
            <w:r>
              <w:rPr>
                <w:lang w:eastAsia="en-US"/>
              </w:rPr>
              <w:t xml:space="preserve"> postupovať s odbornou starostlivosťou. Zaväzuje sa dodržiavať všeobecne záväzné právne predpisy a technické normy platné v čase realizácie a podmienky tejto </w:t>
            </w:r>
            <w:proofErr w:type="spellStart"/>
            <w:r>
              <w:rPr>
                <w:lang w:eastAsia="en-US"/>
              </w:rPr>
              <w:t>ZoD</w:t>
            </w:r>
            <w:proofErr w:type="spellEnd"/>
            <w:r>
              <w:rPr>
                <w:lang w:eastAsia="en-US"/>
              </w:rPr>
              <w:t>.</w:t>
            </w:r>
          </w:p>
        </w:tc>
      </w:tr>
      <w:tr w:rsidR="00B57AEC" w14:paraId="11263D67" w14:textId="77777777" w:rsidTr="00A61934">
        <w:tc>
          <w:tcPr>
            <w:tcW w:w="637" w:type="dxa"/>
            <w:hideMark/>
          </w:tcPr>
          <w:p w14:paraId="3639DE50" w14:textId="77777777" w:rsidR="00B57AEC" w:rsidRDefault="00B57AEC" w:rsidP="00934DB2">
            <w:pPr>
              <w:snapToGrid w:val="0"/>
              <w:spacing w:line="256" w:lineRule="auto"/>
              <w:jc w:val="both"/>
              <w:rPr>
                <w:lang w:eastAsia="en-US"/>
              </w:rPr>
            </w:pPr>
            <w:r>
              <w:rPr>
                <w:lang w:eastAsia="en-US"/>
              </w:rPr>
              <w:t>11.2.</w:t>
            </w:r>
          </w:p>
        </w:tc>
        <w:tc>
          <w:tcPr>
            <w:tcW w:w="9297" w:type="dxa"/>
            <w:gridSpan w:val="2"/>
            <w:hideMark/>
          </w:tcPr>
          <w:p w14:paraId="65127BDA" w14:textId="77777777" w:rsidR="00B57AEC" w:rsidRDefault="00B57AEC" w:rsidP="00934DB2">
            <w:pPr>
              <w:snapToGrid w:val="0"/>
              <w:spacing w:line="256" w:lineRule="auto"/>
              <w:jc w:val="both"/>
              <w:rPr>
                <w:lang w:eastAsia="en-US"/>
              </w:rPr>
            </w:pPr>
            <w:r>
              <w:rPr>
                <w:lang w:eastAsia="en-US"/>
              </w:rPr>
              <w:t xml:space="preserve">Zhotoviteľ sa bude riadiť východiskovými podkladmi objednávateľa, zápismi a dohodami oprávnených pracovníkov zmluvných strán, rozhodnutiami  a vyjadreniami dotknutých orgánov štátnej správy. </w:t>
            </w:r>
          </w:p>
        </w:tc>
      </w:tr>
      <w:tr w:rsidR="00B57AEC" w14:paraId="7041711F" w14:textId="77777777" w:rsidTr="00A61934">
        <w:tc>
          <w:tcPr>
            <w:tcW w:w="637" w:type="dxa"/>
            <w:hideMark/>
          </w:tcPr>
          <w:p w14:paraId="030E5EC8" w14:textId="77777777" w:rsidR="00B57AEC" w:rsidRDefault="00B57AEC" w:rsidP="00934DB2">
            <w:pPr>
              <w:snapToGrid w:val="0"/>
              <w:spacing w:line="256" w:lineRule="auto"/>
              <w:jc w:val="both"/>
              <w:rPr>
                <w:lang w:eastAsia="en-US"/>
              </w:rPr>
            </w:pPr>
            <w:r>
              <w:rPr>
                <w:lang w:eastAsia="en-US"/>
              </w:rPr>
              <w:t>11.3.</w:t>
            </w:r>
          </w:p>
        </w:tc>
        <w:tc>
          <w:tcPr>
            <w:tcW w:w="9297" w:type="dxa"/>
            <w:gridSpan w:val="2"/>
            <w:hideMark/>
          </w:tcPr>
          <w:p w14:paraId="5956C146" w14:textId="7281768A" w:rsidR="00B57AEC" w:rsidRDefault="00B57AEC" w:rsidP="006D34EE">
            <w:pPr>
              <w:snapToGrid w:val="0"/>
              <w:spacing w:line="256" w:lineRule="auto"/>
              <w:rPr>
                <w:lang w:eastAsia="en-US"/>
              </w:rPr>
            </w:pPr>
            <w:r>
              <w:rPr>
                <w:lang w:eastAsia="en-US"/>
              </w:rPr>
              <w:t>Zmeny technického riešenia možno vykonať len po odsúhlase</w:t>
            </w:r>
            <w:r w:rsidR="006D34EE">
              <w:rPr>
                <w:lang w:eastAsia="en-US"/>
              </w:rPr>
              <w:t xml:space="preserve">ní </w:t>
            </w:r>
            <w:r>
              <w:rPr>
                <w:lang w:eastAsia="en-US"/>
              </w:rPr>
              <w:t>v stavebnom denníku, resp. po odsúhlasení s objednávateľom na kontrolnom dni.</w:t>
            </w:r>
          </w:p>
        </w:tc>
      </w:tr>
      <w:tr w:rsidR="00B57AEC" w14:paraId="6F181CBC" w14:textId="77777777" w:rsidTr="00A61934">
        <w:tc>
          <w:tcPr>
            <w:tcW w:w="637" w:type="dxa"/>
            <w:hideMark/>
          </w:tcPr>
          <w:p w14:paraId="199DA92D" w14:textId="77777777" w:rsidR="00B57AEC" w:rsidRDefault="00B57AEC" w:rsidP="00934DB2">
            <w:pPr>
              <w:snapToGrid w:val="0"/>
              <w:spacing w:line="256" w:lineRule="auto"/>
              <w:jc w:val="both"/>
              <w:rPr>
                <w:lang w:eastAsia="en-US"/>
              </w:rPr>
            </w:pPr>
            <w:r>
              <w:rPr>
                <w:lang w:eastAsia="en-US"/>
              </w:rPr>
              <w:t>11.4.</w:t>
            </w:r>
          </w:p>
        </w:tc>
        <w:tc>
          <w:tcPr>
            <w:tcW w:w="9297" w:type="dxa"/>
            <w:gridSpan w:val="2"/>
            <w:hideMark/>
          </w:tcPr>
          <w:p w14:paraId="506FE103" w14:textId="4AA0EB44" w:rsidR="00B57AEC" w:rsidRDefault="00B57AEC" w:rsidP="00934DB2">
            <w:pPr>
              <w:snapToGrid w:val="0"/>
              <w:spacing w:line="256" w:lineRule="auto"/>
              <w:jc w:val="both"/>
              <w:rPr>
                <w:lang w:eastAsia="en-US"/>
              </w:rPr>
            </w:pPr>
            <w:r>
              <w:rPr>
                <w:lang w:eastAsia="en-US"/>
              </w:rPr>
              <w:t>Ak dohody uzavreté podľa čl. XI. bod 11.2. a 11.3</w:t>
            </w:r>
            <w:r w:rsidR="005D0045">
              <w:rPr>
                <w:lang w:eastAsia="en-US"/>
              </w:rPr>
              <w:t>.</w:t>
            </w:r>
            <w:r>
              <w:rPr>
                <w:lang w:eastAsia="en-US"/>
              </w:rPr>
              <w:t xml:space="preserve"> tejto </w:t>
            </w:r>
            <w:proofErr w:type="spellStart"/>
            <w:r>
              <w:rPr>
                <w:lang w:eastAsia="en-US"/>
              </w:rPr>
              <w:t>ZoD</w:t>
            </w:r>
            <w:proofErr w:type="spellEnd"/>
            <w:r>
              <w:rPr>
                <w:lang w:eastAsia="en-US"/>
              </w:rPr>
              <w:t xml:space="preserve"> budú mať vplyv na predmet zmluvy, čas plnenia a ďalšie zmluvné záväzky, musí byť súčasťou tejto dohody aj spôsob úpravy ceny a času plnenia vo väzbe na zmenu predmetu </w:t>
            </w:r>
            <w:proofErr w:type="spellStart"/>
            <w:r>
              <w:rPr>
                <w:lang w:eastAsia="en-US"/>
              </w:rPr>
              <w:t>ZoD</w:t>
            </w:r>
            <w:proofErr w:type="spellEnd"/>
            <w:r>
              <w:rPr>
                <w:lang w:eastAsia="en-US"/>
              </w:rPr>
              <w:t xml:space="preserve">. Takáto dohoda je podkladom pre rokovanie o písomnom dodatku k tejto </w:t>
            </w:r>
            <w:proofErr w:type="spellStart"/>
            <w:r>
              <w:rPr>
                <w:lang w:eastAsia="en-US"/>
              </w:rPr>
              <w:t>ZoD</w:t>
            </w:r>
            <w:proofErr w:type="spellEnd"/>
            <w:r>
              <w:rPr>
                <w:lang w:eastAsia="en-US"/>
              </w:rPr>
              <w:t xml:space="preserve">, ktorý sa po súhlasnom podpise obidvoch zmluvných strán stáva neoddeliteľnou súčasťou tejto </w:t>
            </w:r>
            <w:proofErr w:type="spellStart"/>
            <w:r>
              <w:rPr>
                <w:lang w:eastAsia="en-US"/>
              </w:rPr>
              <w:t>ZoD</w:t>
            </w:r>
            <w:proofErr w:type="spellEnd"/>
            <w:r>
              <w:rPr>
                <w:lang w:eastAsia="en-US"/>
              </w:rPr>
              <w:t xml:space="preserve">. Zhotoviteľ nie je oprávnený prerušiť práce v prípade zistených naviac prác do doby ich odsúhlasenia písomným dodatkom k tejto </w:t>
            </w:r>
            <w:proofErr w:type="spellStart"/>
            <w:r>
              <w:rPr>
                <w:lang w:eastAsia="en-US"/>
              </w:rPr>
              <w:t>ZoD</w:t>
            </w:r>
            <w:proofErr w:type="spellEnd"/>
            <w:r>
              <w:rPr>
                <w:lang w:eastAsia="en-US"/>
              </w:rPr>
              <w:t>.</w:t>
            </w:r>
          </w:p>
        </w:tc>
      </w:tr>
      <w:tr w:rsidR="00B57AEC" w14:paraId="5C66E003" w14:textId="77777777" w:rsidTr="00A61934">
        <w:tc>
          <w:tcPr>
            <w:tcW w:w="637" w:type="dxa"/>
            <w:hideMark/>
          </w:tcPr>
          <w:p w14:paraId="0B1340AD" w14:textId="77777777" w:rsidR="00B57AEC" w:rsidRDefault="00B57AEC" w:rsidP="00934DB2">
            <w:pPr>
              <w:snapToGrid w:val="0"/>
              <w:spacing w:line="256" w:lineRule="auto"/>
              <w:jc w:val="both"/>
              <w:rPr>
                <w:lang w:eastAsia="en-US"/>
              </w:rPr>
            </w:pPr>
            <w:r>
              <w:rPr>
                <w:lang w:eastAsia="en-US"/>
              </w:rPr>
              <w:t>11.5.</w:t>
            </w:r>
          </w:p>
        </w:tc>
        <w:tc>
          <w:tcPr>
            <w:tcW w:w="9297" w:type="dxa"/>
            <w:gridSpan w:val="2"/>
            <w:hideMark/>
          </w:tcPr>
          <w:p w14:paraId="7CA4E15E" w14:textId="77777777" w:rsidR="00B57AEC" w:rsidRDefault="00B57AEC" w:rsidP="00934DB2">
            <w:pPr>
              <w:snapToGrid w:val="0"/>
              <w:spacing w:line="256" w:lineRule="auto"/>
              <w:jc w:val="both"/>
              <w:rPr>
                <w:lang w:eastAsia="en-US"/>
              </w:rPr>
            </w:pPr>
            <w:r>
              <w:rPr>
                <w:lang w:eastAsia="en-US"/>
              </w:rPr>
              <w:t xml:space="preserve">Zhotoviteľ vyhlasuje, že má oprávnenie vykonať práce v rozsahu čl. II. tejto </w:t>
            </w:r>
            <w:proofErr w:type="spellStart"/>
            <w:r>
              <w:rPr>
                <w:lang w:eastAsia="en-US"/>
              </w:rPr>
              <w:t>ZoD</w:t>
            </w:r>
            <w:proofErr w:type="spellEnd"/>
            <w:r>
              <w:rPr>
                <w:lang w:eastAsia="en-US"/>
              </w:rPr>
              <w:t>.</w:t>
            </w:r>
          </w:p>
        </w:tc>
      </w:tr>
      <w:tr w:rsidR="00B57AEC" w14:paraId="11DC9EC7" w14:textId="77777777" w:rsidTr="00A61934">
        <w:tc>
          <w:tcPr>
            <w:tcW w:w="637" w:type="dxa"/>
            <w:hideMark/>
          </w:tcPr>
          <w:p w14:paraId="71ACBF82" w14:textId="77777777" w:rsidR="00B57AEC" w:rsidRDefault="00B57AEC" w:rsidP="00934DB2">
            <w:pPr>
              <w:snapToGrid w:val="0"/>
              <w:spacing w:line="256" w:lineRule="auto"/>
              <w:jc w:val="both"/>
              <w:rPr>
                <w:lang w:eastAsia="en-US"/>
              </w:rPr>
            </w:pPr>
            <w:r>
              <w:rPr>
                <w:lang w:eastAsia="en-US"/>
              </w:rPr>
              <w:t>11.6.</w:t>
            </w:r>
          </w:p>
        </w:tc>
        <w:tc>
          <w:tcPr>
            <w:tcW w:w="9297" w:type="dxa"/>
            <w:gridSpan w:val="2"/>
            <w:hideMark/>
          </w:tcPr>
          <w:p w14:paraId="0B3BD810" w14:textId="77777777" w:rsidR="00B57AEC" w:rsidRDefault="00B57AEC" w:rsidP="00934DB2">
            <w:pPr>
              <w:snapToGrid w:val="0"/>
              <w:spacing w:line="256" w:lineRule="auto"/>
              <w:jc w:val="both"/>
              <w:rPr>
                <w:lang w:eastAsia="en-US"/>
              </w:rPr>
            </w:pPr>
            <w:r>
              <w:rPr>
                <w:lang w:eastAsia="en-US"/>
              </w:rPr>
              <w:t>V prípade dočasného alebo definitívneho prerušenia prác na diele z dôvodu na strane objednávateľa, bude zhotoviteľ fakturovať práce, rozpracované ku dňu prerušenia, vo výške vzájomne dohodnutého podielu z ceny za dielo.</w:t>
            </w:r>
          </w:p>
        </w:tc>
      </w:tr>
      <w:tr w:rsidR="00B57AEC" w14:paraId="0AA4468C" w14:textId="77777777" w:rsidTr="00A61934">
        <w:tc>
          <w:tcPr>
            <w:tcW w:w="637" w:type="dxa"/>
            <w:hideMark/>
          </w:tcPr>
          <w:p w14:paraId="57C3FE46" w14:textId="77777777" w:rsidR="00B57AEC" w:rsidRDefault="00B57AEC" w:rsidP="00934DB2">
            <w:pPr>
              <w:snapToGrid w:val="0"/>
              <w:spacing w:line="256" w:lineRule="auto"/>
              <w:jc w:val="both"/>
              <w:rPr>
                <w:lang w:eastAsia="en-US"/>
              </w:rPr>
            </w:pPr>
            <w:r>
              <w:rPr>
                <w:lang w:eastAsia="en-US"/>
              </w:rPr>
              <w:t>11.7.</w:t>
            </w:r>
          </w:p>
        </w:tc>
        <w:tc>
          <w:tcPr>
            <w:tcW w:w="9297" w:type="dxa"/>
            <w:gridSpan w:val="2"/>
            <w:hideMark/>
          </w:tcPr>
          <w:p w14:paraId="14FEB64C" w14:textId="77777777" w:rsidR="00B57AEC" w:rsidRDefault="00B57AEC" w:rsidP="00934DB2">
            <w:pPr>
              <w:snapToGrid w:val="0"/>
              <w:spacing w:line="256" w:lineRule="auto"/>
              <w:jc w:val="both"/>
              <w:rPr>
                <w:lang w:eastAsia="en-US"/>
              </w:rPr>
            </w:pPr>
            <w:r>
              <w:rPr>
                <w:lang w:eastAsia="en-US"/>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w:t>
            </w:r>
            <w:r>
              <w:rPr>
                <w:lang w:eastAsia="en-US"/>
              </w:rPr>
              <w:br/>
              <w:t xml:space="preserve">z ceny majetku v čase poškodenia. </w:t>
            </w:r>
          </w:p>
        </w:tc>
      </w:tr>
      <w:tr w:rsidR="00B57AEC" w14:paraId="1E727447" w14:textId="77777777" w:rsidTr="00A61934">
        <w:tc>
          <w:tcPr>
            <w:tcW w:w="637" w:type="dxa"/>
            <w:hideMark/>
          </w:tcPr>
          <w:p w14:paraId="5B332088" w14:textId="77777777" w:rsidR="00B57AEC" w:rsidRDefault="00B57AEC" w:rsidP="00934DB2">
            <w:pPr>
              <w:snapToGrid w:val="0"/>
              <w:spacing w:line="256" w:lineRule="auto"/>
              <w:jc w:val="both"/>
              <w:rPr>
                <w:lang w:eastAsia="en-US"/>
              </w:rPr>
            </w:pPr>
            <w:r>
              <w:rPr>
                <w:lang w:eastAsia="en-US"/>
              </w:rPr>
              <w:t>11.8.</w:t>
            </w:r>
          </w:p>
        </w:tc>
        <w:tc>
          <w:tcPr>
            <w:tcW w:w="9297" w:type="dxa"/>
            <w:gridSpan w:val="2"/>
            <w:hideMark/>
          </w:tcPr>
          <w:p w14:paraId="5373D9AC" w14:textId="77777777" w:rsidR="00B57AEC" w:rsidRDefault="00B57AEC" w:rsidP="00934DB2">
            <w:pPr>
              <w:snapToGrid w:val="0"/>
              <w:spacing w:line="256" w:lineRule="auto"/>
              <w:jc w:val="both"/>
              <w:rPr>
                <w:lang w:eastAsia="en-US"/>
              </w:rPr>
            </w:pPr>
            <w:r>
              <w:rPr>
                <w:lang w:eastAsia="en-US"/>
              </w:rPr>
              <w:t xml:space="preserve">Zhotoviteľ je zodpovedný za pohyb pracovníkov na stavbe. </w:t>
            </w:r>
          </w:p>
        </w:tc>
      </w:tr>
      <w:tr w:rsidR="00B57AEC" w14:paraId="28CDE454" w14:textId="77777777" w:rsidTr="00A61934">
        <w:tc>
          <w:tcPr>
            <w:tcW w:w="709" w:type="dxa"/>
            <w:gridSpan w:val="2"/>
            <w:hideMark/>
          </w:tcPr>
          <w:p w14:paraId="27E384A3" w14:textId="77777777" w:rsidR="00B57AEC" w:rsidRDefault="00B57AEC" w:rsidP="00934DB2">
            <w:pPr>
              <w:snapToGrid w:val="0"/>
              <w:spacing w:line="256" w:lineRule="auto"/>
              <w:jc w:val="both"/>
              <w:rPr>
                <w:lang w:eastAsia="en-US"/>
              </w:rPr>
            </w:pPr>
            <w:r>
              <w:rPr>
                <w:lang w:eastAsia="en-US"/>
              </w:rPr>
              <w:t>11 9</w:t>
            </w:r>
            <w:r w:rsidR="003B3120">
              <w:rPr>
                <w:lang w:eastAsia="en-US"/>
              </w:rPr>
              <w:t>.</w:t>
            </w:r>
          </w:p>
        </w:tc>
        <w:tc>
          <w:tcPr>
            <w:tcW w:w="9225" w:type="dxa"/>
          </w:tcPr>
          <w:p w14:paraId="5E642792" w14:textId="77777777" w:rsidR="0077427B" w:rsidRDefault="00B57AEC" w:rsidP="0077427B">
            <w:pPr>
              <w:snapToGrid w:val="0"/>
              <w:spacing w:line="256" w:lineRule="auto"/>
              <w:ind w:left="-70"/>
              <w:jc w:val="both"/>
              <w:rPr>
                <w:lang w:eastAsia="en-US"/>
              </w:rPr>
            </w:pPr>
            <w:r>
              <w:rPr>
                <w:lang w:eastAsia="en-US"/>
              </w:rPr>
              <w:t>Subdodávky:</w:t>
            </w:r>
          </w:p>
          <w:p w14:paraId="31505234" w14:textId="77777777" w:rsidR="002B71B2" w:rsidRDefault="00D47C59" w:rsidP="002B71B2">
            <w:pPr>
              <w:snapToGrid w:val="0"/>
              <w:spacing w:line="256" w:lineRule="auto"/>
              <w:ind w:left="-70"/>
              <w:jc w:val="both"/>
              <w:rPr>
                <w:color w:val="000000"/>
              </w:rPr>
            </w:pPr>
            <w:r w:rsidRPr="00A61934">
              <w:rPr>
                <w:color w:val="000000"/>
              </w:rPr>
              <w:t>Zhotoviteľ môže zabezpečiť realizáciu časti diela alebo vybraných prác prostredníctvom tretích osôb. Zhotoviteľ pritom zodpovedá objednávateľovi</w:t>
            </w:r>
            <w:r w:rsidR="0077427B">
              <w:rPr>
                <w:color w:val="000000"/>
              </w:rPr>
              <w:t xml:space="preserve"> za realizáciu prác vykonaných subdodávateľom</w:t>
            </w:r>
            <w:r w:rsidRPr="00A61934">
              <w:rPr>
                <w:color w:val="000000"/>
              </w:rPr>
              <w:t xml:space="preserve"> tak, ako by dielo vykonával sám.</w:t>
            </w:r>
          </w:p>
          <w:p w14:paraId="052CF55F" w14:textId="07C41A24" w:rsidR="00574DED" w:rsidRPr="00574DED" w:rsidRDefault="00574DED" w:rsidP="001B6E59">
            <w:pPr>
              <w:snapToGrid w:val="0"/>
              <w:spacing w:line="256" w:lineRule="auto"/>
              <w:jc w:val="both"/>
              <w:rPr>
                <w:color w:val="000000"/>
              </w:rPr>
            </w:pPr>
          </w:p>
        </w:tc>
      </w:tr>
    </w:tbl>
    <w:p w14:paraId="299258F5" w14:textId="731491FF" w:rsidR="00B57AEC" w:rsidRPr="00A669D3" w:rsidRDefault="00B57AEC" w:rsidP="00934DB2">
      <w:pPr>
        <w:jc w:val="center"/>
        <w:rPr>
          <w:b/>
          <w:bCs/>
        </w:rPr>
      </w:pPr>
      <w:r w:rsidRPr="00A669D3">
        <w:rPr>
          <w:b/>
          <w:bCs/>
        </w:rPr>
        <w:t>Čl. X</w:t>
      </w:r>
      <w:r w:rsidR="006C42A2">
        <w:rPr>
          <w:b/>
          <w:bCs/>
        </w:rPr>
        <w:t>II</w:t>
      </w:r>
      <w:r w:rsidRPr="00A669D3">
        <w:rPr>
          <w:b/>
          <w:bCs/>
        </w:rPr>
        <w:t>.</w:t>
      </w:r>
    </w:p>
    <w:p w14:paraId="6E6B6879" w14:textId="55BFC7E5" w:rsidR="00B57AEC" w:rsidRPr="00A669D3" w:rsidRDefault="00A669D3" w:rsidP="00934DB2">
      <w:pPr>
        <w:jc w:val="center"/>
        <w:rPr>
          <w:b/>
          <w:bCs/>
        </w:rPr>
      </w:pPr>
      <w:r w:rsidRPr="00A669D3">
        <w:rPr>
          <w:b/>
          <w:bCs/>
        </w:rPr>
        <w:t>OPRÁVNENÍ KONTROLNÍ ZAMESTNANCI</w:t>
      </w:r>
    </w:p>
    <w:tbl>
      <w:tblPr>
        <w:tblW w:w="10210" w:type="dxa"/>
        <w:tblLayout w:type="fixed"/>
        <w:tblCellMar>
          <w:left w:w="70" w:type="dxa"/>
          <w:right w:w="70" w:type="dxa"/>
        </w:tblCellMar>
        <w:tblLook w:val="04A0" w:firstRow="1" w:lastRow="0" w:firstColumn="1" w:lastColumn="0" w:noHBand="0" w:noVBand="1"/>
      </w:tblPr>
      <w:tblGrid>
        <w:gridCol w:w="648"/>
        <w:gridCol w:w="9562"/>
      </w:tblGrid>
      <w:tr w:rsidR="00B57AEC" w14:paraId="5A760FF7" w14:textId="77777777" w:rsidTr="003A22D2">
        <w:trPr>
          <w:trHeight w:val="110"/>
        </w:trPr>
        <w:tc>
          <w:tcPr>
            <w:tcW w:w="648" w:type="dxa"/>
          </w:tcPr>
          <w:p w14:paraId="2993D003" w14:textId="77777777" w:rsidR="00B57AEC" w:rsidRDefault="00B57AEC" w:rsidP="00934DB2">
            <w:pPr>
              <w:snapToGrid w:val="0"/>
              <w:spacing w:line="256" w:lineRule="auto"/>
              <w:jc w:val="center"/>
              <w:rPr>
                <w:lang w:eastAsia="en-US"/>
              </w:rPr>
            </w:pPr>
          </w:p>
        </w:tc>
        <w:tc>
          <w:tcPr>
            <w:tcW w:w="9562" w:type="dxa"/>
            <w:tcBorders>
              <w:top w:val="single" w:sz="8" w:space="0" w:color="000000"/>
              <w:left w:val="nil"/>
              <w:bottom w:val="nil"/>
              <w:right w:val="nil"/>
            </w:tcBorders>
          </w:tcPr>
          <w:p w14:paraId="269FC5DA" w14:textId="77777777" w:rsidR="00B57AEC" w:rsidRDefault="00B57AEC" w:rsidP="00934DB2">
            <w:pPr>
              <w:snapToGrid w:val="0"/>
              <w:spacing w:line="256" w:lineRule="auto"/>
              <w:jc w:val="center"/>
              <w:rPr>
                <w:lang w:eastAsia="en-US"/>
              </w:rPr>
            </w:pPr>
          </w:p>
        </w:tc>
      </w:tr>
      <w:tr w:rsidR="00B57AEC" w14:paraId="5F7F84CB" w14:textId="77777777" w:rsidTr="003A22D2">
        <w:trPr>
          <w:trHeight w:val="2072"/>
        </w:trPr>
        <w:tc>
          <w:tcPr>
            <w:tcW w:w="648" w:type="dxa"/>
          </w:tcPr>
          <w:p w14:paraId="7E4F536A" w14:textId="77777777" w:rsidR="00B57AEC" w:rsidRDefault="00CB7786" w:rsidP="00934DB2">
            <w:pPr>
              <w:snapToGrid w:val="0"/>
              <w:spacing w:line="256" w:lineRule="auto"/>
              <w:jc w:val="both"/>
              <w:rPr>
                <w:lang w:eastAsia="en-US"/>
              </w:rPr>
            </w:pPr>
            <w:r>
              <w:rPr>
                <w:lang w:eastAsia="en-US"/>
              </w:rPr>
              <w:t>13.1.</w:t>
            </w:r>
          </w:p>
        </w:tc>
        <w:tc>
          <w:tcPr>
            <w:tcW w:w="9562" w:type="dxa"/>
          </w:tcPr>
          <w:p w14:paraId="65F8515A" w14:textId="6ABF9666" w:rsidR="00012D20" w:rsidRDefault="00012D20" w:rsidP="00610DC1">
            <w:pPr>
              <w:pStyle w:val="Zkladntext"/>
              <w:widowControl w:val="0"/>
              <w:suppressAutoHyphens/>
              <w:autoSpaceDE w:val="0"/>
              <w:rPr>
                <w:b w:val="0"/>
              </w:rPr>
            </w:pPr>
            <w:r w:rsidRPr="002362A3">
              <w:rPr>
                <w:b w:val="0"/>
              </w:rPr>
              <w:t xml:space="preserve">Objednávateľ a zhotoviteľ sa zaväzujú strpieť výkon kontroly/auditu súvisiaceho s dodávaným tovarom, prácami a službami kedykoľvek počas platnosti a účinnosti Zmluvy </w:t>
            </w:r>
            <w:r w:rsidR="006D34EE">
              <w:rPr>
                <w:b w:val="0"/>
              </w:rPr>
              <w:t xml:space="preserve">č. 1101/2022/OPR </w:t>
            </w:r>
            <w:r w:rsidRPr="002362A3">
              <w:rPr>
                <w:b w:val="0"/>
              </w:rPr>
              <w:t xml:space="preserve">o poskytnutí </w:t>
            </w:r>
            <w:r w:rsidR="006D34EE">
              <w:rPr>
                <w:b w:val="0"/>
              </w:rPr>
              <w:t>dotácie</w:t>
            </w:r>
            <w:r w:rsidRPr="002362A3">
              <w:rPr>
                <w:b w:val="0"/>
              </w:rPr>
              <w:t>, a to oprávnenými osobami a poskytnúť im všetku potrebnú súčinnosť.</w:t>
            </w:r>
          </w:p>
          <w:p w14:paraId="2F9FCBEB" w14:textId="1880BDBE" w:rsidR="00012D20" w:rsidRPr="00012D20" w:rsidRDefault="00012D20" w:rsidP="00012D20">
            <w:pPr>
              <w:pStyle w:val="Zkladntext"/>
              <w:widowControl w:val="0"/>
              <w:suppressAutoHyphens/>
              <w:autoSpaceDE w:val="0"/>
              <w:rPr>
                <w:rFonts w:eastAsiaTheme="minorHAnsi"/>
                <w:b w:val="0"/>
                <w:lang w:eastAsia="en-US"/>
              </w:rPr>
            </w:pPr>
            <w:r w:rsidRPr="00012D20">
              <w:rPr>
                <w:rFonts w:eastAsiaTheme="minorHAnsi"/>
                <w:b w:val="0"/>
                <w:lang w:eastAsia="en-US"/>
              </w:rPr>
              <w:t>Oprávnené osoby na výkon kontroly/auditu sú najmä:</w:t>
            </w:r>
          </w:p>
          <w:p w14:paraId="205EB29E" w14:textId="0D787C07" w:rsidR="00012D20" w:rsidRDefault="006D34EE" w:rsidP="00013AAC">
            <w:pPr>
              <w:pStyle w:val="Odsekzoznamu"/>
              <w:numPr>
                <w:ilvl w:val="0"/>
                <w:numId w:val="3"/>
              </w:numPr>
              <w:autoSpaceDE w:val="0"/>
              <w:autoSpaceDN w:val="0"/>
              <w:adjustRightInd w:val="0"/>
              <w:rPr>
                <w:rFonts w:eastAsiaTheme="minorHAnsi"/>
                <w:lang w:eastAsia="en-US"/>
              </w:rPr>
            </w:pPr>
            <w:r>
              <w:rPr>
                <w:rFonts w:eastAsiaTheme="minorHAnsi"/>
                <w:lang w:eastAsia="en-US"/>
              </w:rPr>
              <w:t>Poverení zamestnanci poskytovateľa dotácie</w:t>
            </w:r>
            <w:r w:rsidR="00012D20" w:rsidRPr="00012D20">
              <w:rPr>
                <w:rFonts w:eastAsiaTheme="minorHAnsi"/>
                <w:lang w:eastAsia="en-US"/>
              </w:rPr>
              <w:t>;</w:t>
            </w:r>
          </w:p>
          <w:p w14:paraId="12BC5E6F" w14:textId="0AF3AC93" w:rsidR="000622F6" w:rsidRPr="000622F6" w:rsidRDefault="006D34EE" w:rsidP="003E04EF">
            <w:pPr>
              <w:pStyle w:val="Odsekzoznamu"/>
              <w:numPr>
                <w:ilvl w:val="0"/>
                <w:numId w:val="3"/>
              </w:numPr>
              <w:autoSpaceDE w:val="0"/>
              <w:autoSpaceDN w:val="0"/>
              <w:adjustRightInd w:val="0"/>
              <w:rPr>
                <w:rFonts w:eastAsiaTheme="minorHAnsi"/>
                <w:lang w:eastAsia="en-US"/>
              </w:rPr>
            </w:pPr>
            <w:r>
              <w:rPr>
                <w:rFonts w:eastAsiaTheme="minorHAnsi"/>
                <w:lang w:eastAsia="en-US"/>
              </w:rPr>
              <w:t>Zamestnanci Útvaru hlavného kontrolóra PSK</w:t>
            </w:r>
            <w:r w:rsidR="000622F6">
              <w:rPr>
                <w:rFonts w:eastAsiaTheme="minorHAnsi"/>
                <w:lang w:eastAsia="en-US"/>
              </w:rPr>
              <w:t xml:space="preserve"> a kontrolných orgánov Slovenskej republiky</w:t>
            </w:r>
          </w:p>
        </w:tc>
      </w:tr>
    </w:tbl>
    <w:p w14:paraId="492C7660" w14:textId="4B04ED68" w:rsidR="00602335" w:rsidRPr="00A669D3" w:rsidRDefault="003E04EF" w:rsidP="000622F6">
      <w:pPr>
        <w:rPr>
          <w:b/>
          <w:bCs/>
        </w:rPr>
      </w:pPr>
      <w:r>
        <w:t xml:space="preserve">                                                                     </w:t>
      </w:r>
      <w:r w:rsidR="000622F6">
        <w:t xml:space="preserve">  </w:t>
      </w:r>
      <w:r w:rsidR="002A1D2F" w:rsidRPr="00A669D3">
        <w:rPr>
          <w:b/>
          <w:bCs/>
        </w:rPr>
        <w:t>Čl. X</w:t>
      </w:r>
      <w:r w:rsidR="006C42A2">
        <w:rPr>
          <w:b/>
          <w:bCs/>
        </w:rPr>
        <w:t>III</w:t>
      </w:r>
      <w:r w:rsidR="00602335" w:rsidRPr="00A669D3">
        <w:rPr>
          <w:b/>
          <w:bCs/>
        </w:rPr>
        <w:t>.</w:t>
      </w:r>
    </w:p>
    <w:p w14:paraId="49C612EC" w14:textId="6091E5BD" w:rsidR="00602335" w:rsidRPr="00A669D3" w:rsidRDefault="00A669D3" w:rsidP="00602335">
      <w:pPr>
        <w:jc w:val="center"/>
        <w:rPr>
          <w:b/>
          <w:bCs/>
        </w:rPr>
      </w:pPr>
      <w:r w:rsidRPr="00A669D3">
        <w:rPr>
          <w:b/>
          <w:bCs/>
        </w:rPr>
        <w:t>ZÁVEREČNÉ USTANOVENIA</w:t>
      </w:r>
    </w:p>
    <w:tbl>
      <w:tblPr>
        <w:tblW w:w="10006" w:type="dxa"/>
        <w:tblLayout w:type="fixed"/>
        <w:tblCellMar>
          <w:left w:w="70" w:type="dxa"/>
          <w:right w:w="70" w:type="dxa"/>
        </w:tblCellMar>
        <w:tblLook w:val="04A0" w:firstRow="1" w:lastRow="0" w:firstColumn="1" w:lastColumn="0" w:noHBand="0" w:noVBand="1"/>
      </w:tblPr>
      <w:tblGrid>
        <w:gridCol w:w="637"/>
        <w:gridCol w:w="153"/>
        <w:gridCol w:w="3958"/>
        <w:gridCol w:w="440"/>
        <w:gridCol w:w="4782"/>
        <w:gridCol w:w="36"/>
      </w:tblGrid>
      <w:tr w:rsidR="00602335" w:rsidRPr="00602335" w14:paraId="4DBF2416" w14:textId="77777777" w:rsidTr="0077427B">
        <w:tc>
          <w:tcPr>
            <w:tcW w:w="637" w:type="dxa"/>
          </w:tcPr>
          <w:p w14:paraId="4ED0BD9A" w14:textId="77777777" w:rsidR="00602335" w:rsidRPr="00602335" w:rsidRDefault="00602335" w:rsidP="00292337">
            <w:pPr>
              <w:snapToGrid w:val="0"/>
              <w:spacing w:line="256" w:lineRule="auto"/>
              <w:jc w:val="center"/>
              <w:rPr>
                <w:lang w:eastAsia="en-US"/>
              </w:rPr>
            </w:pPr>
          </w:p>
        </w:tc>
        <w:tc>
          <w:tcPr>
            <w:tcW w:w="9369" w:type="dxa"/>
            <w:gridSpan w:val="5"/>
            <w:tcBorders>
              <w:top w:val="single" w:sz="8" w:space="0" w:color="000000"/>
              <w:left w:val="nil"/>
              <w:bottom w:val="nil"/>
              <w:right w:val="nil"/>
            </w:tcBorders>
          </w:tcPr>
          <w:p w14:paraId="39069CEE" w14:textId="77777777" w:rsidR="00602335" w:rsidRPr="00602335" w:rsidRDefault="00602335" w:rsidP="00292337">
            <w:pPr>
              <w:snapToGrid w:val="0"/>
              <w:spacing w:line="256" w:lineRule="auto"/>
              <w:jc w:val="center"/>
              <w:rPr>
                <w:lang w:eastAsia="en-US"/>
              </w:rPr>
            </w:pPr>
          </w:p>
        </w:tc>
      </w:tr>
      <w:tr w:rsidR="00602335" w:rsidRPr="00602335" w14:paraId="0A85440F" w14:textId="77777777" w:rsidTr="0077427B">
        <w:tc>
          <w:tcPr>
            <w:tcW w:w="637" w:type="dxa"/>
            <w:tcMar>
              <w:top w:w="0" w:type="dxa"/>
              <w:left w:w="0" w:type="dxa"/>
              <w:bottom w:w="0" w:type="dxa"/>
              <w:right w:w="0" w:type="dxa"/>
            </w:tcMar>
            <w:hideMark/>
          </w:tcPr>
          <w:p w14:paraId="38D840BA" w14:textId="77777777" w:rsidR="00602335" w:rsidRPr="00602335" w:rsidRDefault="00602335" w:rsidP="00012D20">
            <w:pPr>
              <w:snapToGrid w:val="0"/>
              <w:spacing w:line="256" w:lineRule="auto"/>
              <w:jc w:val="both"/>
              <w:rPr>
                <w:lang w:eastAsia="en-US"/>
              </w:rPr>
            </w:pPr>
            <w:r w:rsidRPr="00602335">
              <w:rPr>
                <w:lang w:eastAsia="en-US"/>
              </w:rPr>
              <w:t xml:space="preserve"> 1</w:t>
            </w:r>
            <w:r w:rsidR="00012D20">
              <w:rPr>
                <w:lang w:eastAsia="en-US"/>
              </w:rPr>
              <w:t>4</w:t>
            </w:r>
            <w:r w:rsidRPr="00602335">
              <w:rPr>
                <w:lang w:eastAsia="en-US"/>
              </w:rPr>
              <w:t>.1</w:t>
            </w:r>
          </w:p>
        </w:tc>
        <w:tc>
          <w:tcPr>
            <w:tcW w:w="9369" w:type="dxa"/>
            <w:gridSpan w:val="5"/>
            <w:tcMar>
              <w:top w:w="0" w:type="dxa"/>
              <w:left w:w="0" w:type="dxa"/>
              <w:bottom w:w="0" w:type="dxa"/>
              <w:right w:w="0" w:type="dxa"/>
            </w:tcMar>
            <w:hideMark/>
          </w:tcPr>
          <w:p w14:paraId="5B37E627" w14:textId="77777777" w:rsidR="00602335" w:rsidRPr="00602335" w:rsidRDefault="00602335" w:rsidP="00292337">
            <w:pPr>
              <w:snapToGrid w:val="0"/>
              <w:spacing w:line="256" w:lineRule="auto"/>
              <w:jc w:val="both"/>
              <w:rPr>
                <w:lang w:eastAsia="en-US"/>
              </w:rPr>
            </w:pPr>
            <w:r w:rsidRPr="00602335">
              <w:rPr>
                <w:lang w:eastAsia="en-US"/>
              </w:rPr>
              <w:t xml:space="preserve">Objednávateľ môže od tejto </w:t>
            </w:r>
            <w:proofErr w:type="spellStart"/>
            <w:r w:rsidRPr="00602335">
              <w:rPr>
                <w:lang w:eastAsia="en-US"/>
              </w:rPr>
              <w:t>ZoD</w:t>
            </w:r>
            <w:proofErr w:type="spellEnd"/>
            <w:r w:rsidRPr="00602335">
              <w:rPr>
                <w:lang w:eastAsia="en-US"/>
              </w:rPr>
              <w:t xml:space="preserve"> okamžite odstúpiť, ak zhotoviteľ bezdôvodne predlžuje čas plnenia a podstatne porušuje ďalšie povinnosti vyplývajúce z tejto </w:t>
            </w:r>
            <w:proofErr w:type="spellStart"/>
            <w:r w:rsidRPr="00602335">
              <w:rPr>
                <w:lang w:eastAsia="en-US"/>
              </w:rPr>
              <w:t>ZoD</w:t>
            </w:r>
            <w:proofErr w:type="spellEnd"/>
            <w:r w:rsidRPr="00602335">
              <w:rPr>
                <w:lang w:eastAsia="en-US"/>
              </w:rPr>
              <w:t xml:space="preserve">. Odstúpenie od zmluvy </w:t>
            </w:r>
            <w:r w:rsidRPr="00602335">
              <w:rPr>
                <w:lang w:eastAsia="en-US"/>
              </w:rPr>
              <w:lastRenderedPageBreak/>
              <w:t xml:space="preserve">oznámi objednávateľ zhotoviteľovi bez zbytočného odkladu po tom, čo sa o podstatnom porušení zmluvy dozvedel. </w:t>
            </w:r>
          </w:p>
        </w:tc>
      </w:tr>
      <w:tr w:rsidR="00602335" w:rsidRPr="00602335" w14:paraId="3087F697" w14:textId="77777777" w:rsidTr="0077427B">
        <w:tc>
          <w:tcPr>
            <w:tcW w:w="637" w:type="dxa"/>
            <w:hideMark/>
          </w:tcPr>
          <w:p w14:paraId="3590976A" w14:textId="77777777" w:rsidR="00602335" w:rsidRPr="00602335" w:rsidRDefault="00602335" w:rsidP="00012D20">
            <w:pPr>
              <w:snapToGrid w:val="0"/>
              <w:spacing w:line="256" w:lineRule="auto"/>
              <w:jc w:val="both"/>
              <w:rPr>
                <w:lang w:eastAsia="en-US"/>
              </w:rPr>
            </w:pPr>
            <w:r w:rsidRPr="00602335">
              <w:rPr>
                <w:lang w:eastAsia="en-US"/>
              </w:rPr>
              <w:lastRenderedPageBreak/>
              <w:t>1</w:t>
            </w:r>
            <w:r w:rsidR="00012D20">
              <w:rPr>
                <w:lang w:eastAsia="en-US"/>
              </w:rPr>
              <w:t>4</w:t>
            </w:r>
            <w:r w:rsidRPr="00602335">
              <w:rPr>
                <w:lang w:eastAsia="en-US"/>
              </w:rPr>
              <w:t>.</w:t>
            </w:r>
            <w:r w:rsidR="0077427B">
              <w:rPr>
                <w:lang w:eastAsia="en-US"/>
              </w:rPr>
              <w:t>2</w:t>
            </w:r>
            <w:r w:rsidRPr="00602335">
              <w:rPr>
                <w:lang w:eastAsia="en-US"/>
              </w:rPr>
              <w:t>.</w:t>
            </w:r>
          </w:p>
        </w:tc>
        <w:tc>
          <w:tcPr>
            <w:tcW w:w="9369" w:type="dxa"/>
            <w:gridSpan w:val="5"/>
            <w:hideMark/>
          </w:tcPr>
          <w:p w14:paraId="070D9E8B" w14:textId="77777777" w:rsidR="00602335" w:rsidRPr="00602335" w:rsidRDefault="00602335" w:rsidP="00292337">
            <w:pPr>
              <w:snapToGrid w:val="0"/>
              <w:spacing w:line="256" w:lineRule="auto"/>
              <w:jc w:val="both"/>
              <w:rPr>
                <w:lang w:eastAsia="en-US"/>
              </w:rPr>
            </w:pPr>
            <w:r w:rsidRPr="00602335">
              <w:rPr>
                <w:lang w:eastAsia="en-US"/>
              </w:rPr>
              <w:t xml:space="preserve">Od tejto </w:t>
            </w:r>
            <w:proofErr w:type="spellStart"/>
            <w:r w:rsidRPr="00602335">
              <w:rPr>
                <w:lang w:eastAsia="en-US"/>
              </w:rPr>
              <w:t>ZoD</w:t>
            </w:r>
            <w:proofErr w:type="spellEnd"/>
            <w:r w:rsidRPr="00602335">
              <w:rPr>
                <w:lang w:eastAsia="en-US"/>
              </w:rPr>
              <w:t xml:space="preserve"> je možné odstúpiť ak sa plnenie podstatnej zmluvnej povinnosti stalo pre niektorú zo zmluvných strán úplne nemožným.</w:t>
            </w:r>
          </w:p>
        </w:tc>
      </w:tr>
      <w:tr w:rsidR="00602335" w:rsidRPr="00602335" w14:paraId="464270C8" w14:textId="77777777" w:rsidTr="0077427B">
        <w:tc>
          <w:tcPr>
            <w:tcW w:w="637" w:type="dxa"/>
            <w:hideMark/>
          </w:tcPr>
          <w:p w14:paraId="6B0BCC41"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3</w:t>
            </w:r>
            <w:r w:rsidRPr="00602335">
              <w:rPr>
                <w:lang w:eastAsia="en-US"/>
              </w:rPr>
              <w:t>.</w:t>
            </w:r>
          </w:p>
        </w:tc>
        <w:tc>
          <w:tcPr>
            <w:tcW w:w="9369" w:type="dxa"/>
            <w:gridSpan w:val="5"/>
            <w:hideMark/>
          </w:tcPr>
          <w:p w14:paraId="3EA7CBCE"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za podstatné zmluvné povinnosti považovať všetky povinnosti vyplývajúce z tejto </w:t>
            </w:r>
            <w:proofErr w:type="spellStart"/>
            <w:r w:rsidRPr="00602335">
              <w:rPr>
                <w:lang w:eastAsia="en-US"/>
              </w:rPr>
              <w:t>ZoD</w:t>
            </w:r>
            <w:proofErr w:type="spellEnd"/>
            <w:r w:rsidRPr="00602335">
              <w:rPr>
                <w:lang w:eastAsia="en-US"/>
              </w:rPr>
              <w:t>.</w:t>
            </w:r>
          </w:p>
        </w:tc>
      </w:tr>
      <w:tr w:rsidR="00602335" w:rsidRPr="00602335" w14:paraId="3322E767" w14:textId="77777777" w:rsidTr="0077427B">
        <w:tc>
          <w:tcPr>
            <w:tcW w:w="637" w:type="dxa"/>
            <w:hideMark/>
          </w:tcPr>
          <w:p w14:paraId="7DED856A"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4</w:t>
            </w:r>
            <w:r w:rsidRPr="00602335">
              <w:rPr>
                <w:lang w:eastAsia="en-US"/>
              </w:rPr>
              <w:t>.</w:t>
            </w:r>
          </w:p>
        </w:tc>
        <w:tc>
          <w:tcPr>
            <w:tcW w:w="9369" w:type="dxa"/>
            <w:gridSpan w:val="5"/>
            <w:hideMark/>
          </w:tcPr>
          <w:p w14:paraId="1C242EC4" w14:textId="77777777" w:rsidR="00602335" w:rsidRPr="00602335" w:rsidRDefault="00602335" w:rsidP="00292337">
            <w:pPr>
              <w:snapToGrid w:val="0"/>
              <w:spacing w:line="256" w:lineRule="auto"/>
              <w:jc w:val="both"/>
              <w:rPr>
                <w:lang w:eastAsia="en-US"/>
              </w:rPr>
            </w:pPr>
            <w:r w:rsidRPr="00602335">
              <w:rPr>
                <w:lang w:eastAsia="en-US"/>
              </w:rPr>
              <w:t>Zmluvná strana, ktorá z uvedených dôvodov odstúpi od zmluvy, má právo od druhej zmluvnej strany požadovať náhradu škody, okrem prípadov charakterizovaných ako vyššia moc, resp. zásah úradných miest.</w:t>
            </w:r>
          </w:p>
        </w:tc>
      </w:tr>
      <w:tr w:rsidR="00602335" w:rsidRPr="00602335" w14:paraId="5A458A22" w14:textId="77777777" w:rsidTr="0077427B">
        <w:tc>
          <w:tcPr>
            <w:tcW w:w="637" w:type="dxa"/>
            <w:hideMark/>
          </w:tcPr>
          <w:p w14:paraId="5D1417DC"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5</w:t>
            </w:r>
            <w:r w:rsidRPr="00602335">
              <w:rPr>
                <w:lang w:eastAsia="en-US"/>
              </w:rPr>
              <w:t>.</w:t>
            </w:r>
          </w:p>
        </w:tc>
        <w:tc>
          <w:tcPr>
            <w:tcW w:w="9369" w:type="dxa"/>
            <w:gridSpan w:val="5"/>
            <w:hideMark/>
          </w:tcPr>
          <w:p w14:paraId="66E42AA9"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na písomnej forme odstúpenia od </w:t>
            </w:r>
            <w:proofErr w:type="spellStart"/>
            <w:r w:rsidRPr="00602335">
              <w:rPr>
                <w:lang w:eastAsia="en-US"/>
              </w:rPr>
              <w:t>ZoD</w:t>
            </w:r>
            <w:proofErr w:type="spellEnd"/>
            <w:r w:rsidRPr="00602335">
              <w:rPr>
                <w:lang w:eastAsia="en-US"/>
              </w:rPr>
              <w:t xml:space="preserve"> a písomnej forme uplatnenia všetkých nárokov voči druhej strane.</w:t>
            </w:r>
          </w:p>
        </w:tc>
      </w:tr>
      <w:tr w:rsidR="00602335" w:rsidRPr="00602335" w14:paraId="76E7C090" w14:textId="77777777" w:rsidTr="0077427B">
        <w:tc>
          <w:tcPr>
            <w:tcW w:w="637" w:type="dxa"/>
            <w:hideMark/>
          </w:tcPr>
          <w:p w14:paraId="38D1140B"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6</w:t>
            </w:r>
            <w:r w:rsidRPr="00602335">
              <w:rPr>
                <w:lang w:eastAsia="en-US"/>
              </w:rPr>
              <w:t>.</w:t>
            </w:r>
          </w:p>
        </w:tc>
        <w:tc>
          <w:tcPr>
            <w:tcW w:w="9369" w:type="dxa"/>
            <w:gridSpan w:val="5"/>
            <w:hideMark/>
          </w:tcPr>
          <w:p w14:paraId="47FAADBB" w14:textId="77777777" w:rsidR="00602335" w:rsidRPr="00602335" w:rsidRDefault="00602335" w:rsidP="00292337">
            <w:pPr>
              <w:snapToGrid w:val="0"/>
              <w:spacing w:line="256" w:lineRule="auto"/>
              <w:jc w:val="both"/>
              <w:rPr>
                <w:lang w:eastAsia="en-US"/>
              </w:rPr>
            </w:pPr>
            <w:r w:rsidRPr="00602335">
              <w:rPr>
                <w:lang w:eastAsia="en-US"/>
              </w:rPr>
              <w:t xml:space="preserve">Zmluvné strany sa dohodli, že </w:t>
            </w:r>
            <w:proofErr w:type="spellStart"/>
            <w:r w:rsidRPr="00602335">
              <w:rPr>
                <w:lang w:eastAsia="en-US"/>
              </w:rPr>
              <w:t>ZoD</w:t>
            </w:r>
            <w:proofErr w:type="spellEnd"/>
            <w:r w:rsidRPr="00602335">
              <w:rPr>
                <w:lang w:eastAsia="en-US"/>
              </w:rPr>
              <w:t xml:space="preserve"> je možné zrušiť aj vzájomnou dohodou zmluvných strán.</w:t>
            </w:r>
          </w:p>
        </w:tc>
      </w:tr>
      <w:tr w:rsidR="00602335" w:rsidRPr="00602335" w14:paraId="1B46DC4D" w14:textId="77777777" w:rsidTr="0077427B">
        <w:tc>
          <w:tcPr>
            <w:tcW w:w="637" w:type="dxa"/>
            <w:hideMark/>
          </w:tcPr>
          <w:p w14:paraId="33D34827" w14:textId="77777777" w:rsidR="00602335" w:rsidRP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w:t>
            </w:r>
            <w:r w:rsidR="0077427B">
              <w:rPr>
                <w:lang w:eastAsia="en-US"/>
              </w:rPr>
              <w:t>7</w:t>
            </w:r>
            <w:r w:rsidRPr="00602335">
              <w:rPr>
                <w:lang w:eastAsia="en-US"/>
              </w:rPr>
              <w:t>.</w:t>
            </w:r>
          </w:p>
        </w:tc>
        <w:tc>
          <w:tcPr>
            <w:tcW w:w="9369" w:type="dxa"/>
            <w:gridSpan w:val="5"/>
            <w:hideMark/>
          </w:tcPr>
          <w:p w14:paraId="4B83D31D" w14:textId="77777777" w:rsidR="00602335" w:rsidRPr="00602335" w:rsidRDefault="00602335" w:rsidP="00292337">
            <w:pPr>
              <w:snapToGrid w:val="0"/>
              <w:spacing w:line="256" w:lineRule="auto"/>
              <w:jc w:val="both"/>
              <w:rPr>
                <w:lang w:eastAsia="en-US"/>
              </w:rPr>
            </w:pPr>
            <w:r w:rsidRPr="00602335">
              <w:rPr>
                <w:lang w:eastAsia="en-US"/>
              </w:rPr>
              <w:t>Zmluvné strany sa dohodli na tom, že pohľadávky vyplývajúce z tejto zmluvy môžu byť postúpené na tretie osoby len so súhlasom dlžníka.</w:t>
            </w:r>
          </w:p>
        </w:tc>
      </w:tr>
      <w:tr w:rsidR="00602335" w:rsidRPr="00602335" w14:paraId="45223577" w14:textId="77777777" w:rsidTr="0077427B">
        <w:tc>
          <w:tcPr>
            <w:tcW w:w="790" w:type="dxa"/>
            <w:gridSpan w:val="2"/>
            <w:tcMar>
              <w:top w:w="0" w:type="dxa"/>
              <w:left w:w="0" w:type="dxa"/>
              <w:bottom w:w="0" w:type="dxa"/>
              <w:right w:w="0" w:type="dxa"/>
            </w:tcMar>
            <w:hideMark/>
          </w:tcPr>
          <w:p w14:paraId="087E2482" w14:textId="77777777" w:rsidR="00602335" w:rsidRPr="00602335" w:rsidRDefault="00602335" w:rsidP="00012D20">
            <w:pPr>
              <w:snapToGrid w:val="0"/>
              <w:spacing w:line="256" w:lineRule="auto"/>
              <w:jc w:val="both"/>
              <w:rPr>
                <w:lang w:eastAsia="en-US"/>
              </w:rPr>
            </w:pPr>
            <w:r w:rsidRPr="00602335">
              <w:rPr>
                <w:lang w:eastAsia="en-US"/>
              </w:rPr>
              <w:t xml:space="preserve"> 1</w:t>
            </w:r>
            <w:r w:rsidR="00012D20">
              <w:rPr>
                <w:lang w:eastAsia="en-US"/>
              </w:rPr>
              <w:t>4</w:t>
            </w:r>
            <w:r w:rsidRPr="00602335">
              <w:rPr>
                <w:lang w:eastAsia="en-US"/>
              </w:rPr>
              <w:t>.</w:t>
            </w:r>
            <w:r w:rsidR="0077427B">
              <w:rPr>
                <w:lang w:eastAsia="en-US"/>
              </w:rPr>
              <w:t>8</w:t>
            </w:r>
            <w:r w:rsidRPr="00602335">
              <w:rPr>
                <w:lang w:eastAsia="en-US"/>
              </w:rPr>
              <w:t>.</w:t>
            </w:r>
          </w:p>
        </w:tc>
        <w:tc>
          <w:tcPr>
            <w:tcW w:w="9180" w:type="dxa"/>
            <w:gridSpan w:val="3"/>
            <w:tcMar>
              <w:top w:w="0" w:type="dxa"/>
              <w:left w:w="0" w:type="dxa"/>
              <w:bottom w:w="0" w:type="dxa"/>
              <w:right w:w="0" w:type="dxa"/>
            </w:tcMar>
            <w:hideMark/>
          </w:tcPr>
          <w:p w14:paraId="6A4B3AFC" w14:textId="7E7BBA36" w:rsidR="00B430A4" w:rsidRPr="00602335" w:rsidRDefault="00602335" w:rsidP="000622F6">
            <w:pPr>
              <w:snapToGrid w:val="0"/>
              <w:spacing w:line="256" w:lineRule="auto"/>
              <w:jc w:val="both"/>
              <w:rPr>
                <w:lang w:eastAsia="en-US"/>
              </w:rPr>
            </w:pPr>
            <w:r w:rsidRPr="00602335">
              <w:rPr>
                <w:lang w:eastAsia="en-US"/>
              </w:rPr>
              <w:t>V prípade ukončenia zmluvného vzťahu a v sporných prípadoch sa zmluvné strany riadia ustanoveniami Obchodného zákonníka a ostatnými všeobecne záväznými právnymi predpismi. Týmito predpismi sa riadia a</w:t>
            </w:r>
            <w:r w:rsidR="000622F6">
              <w:rPr>
                <w:lang w:eastAsia="en-US"/>
              </w:rPr>
              <w:t xml:space="preserve">j vzťahy neupravené v tejto </w:t>
            </w:r>
            <w:proofErr w:type="spellStart"/>
            <w:r w:rsidR="000622F6">
              <w:rPr>
                <w:lang w:eastAsia="en-US"/>
              </w:rPr>
              <w:t>ZoD</w:t>
            </w:r>
            <w:proofErr w:type="spellEnd"/>
          </w:p>
        </w:tc>
        <w:tc>
          <w:tcPr>
            <w:tcW w:w="36" w:type="dxa"/>
            <w:tcMar>
              <w:top w:w="0" w:type="dxa"/>
              <w:left w:w="0" w:type="dxa"/>
              <w:bottom w:w="0" w:type="dxa"/>
              <w:right w:w="0" w:type="dxa"/>
            </w:tcMar>
          </w:tcPr>
          <w:p w14:paraId="6322B262" w14:textId="77777777" w:rsidR="00602335" w:rsidRPr="00602335" w:rsidRDefault="00602335" w:rsidP="00292337">
            <w:pPr>
              <w:snapToGrid w:val="0"/>
              <w:spacing w:line="256" w:lineRule="auto"/>
              <w:rPr>
                <w:lang w:eastAsia="en-US"/>
              </w:rPr>
            </w:pPr>
          </w:p>
        </w:tc>
      </w:tr>
      <w:tr w:rsidR="00602335" w:rsidRPr="00602335" w14:paraId="45897BEA" w14:textId="77777777" w:rsidTr="0077427B">
        <w:tc>
          <w:tcPr>
            <w:tcW w:w="790" w:type="dxa"/>
            <w:gridSpan w:val="2"/>
            <w:tcMar>
              <w:top w:w="0" w:type="dxa"/>
              <w:left w:w="0" w:type="dxa"/>
              <w:bottom w:w="0" w:type="dxa"/>
              <w:right w:w="0" w:type="dxa"/>
            </w:tcMar>
            <w:hideMark/>
          </w:tcPr>
          <w:p w14:paraId="4C69E43B" w14:textId="77777777" w:rsidR="00602335" w:rsidRPr="00602335" w:rsidRDefault="00012D20" w:rsidP="00012D20">
            <w:pPr>
              <w:snapToGrid w:val="0"/>
              <w:spacing w:line="256" w:lineRule="auto"/>
              <w:jc w:val="both"/>
              <w:rPr>
                <w:lang w:eastAsia="en-US"/>
              </w:rPr>
            </w:pPr>
            <w:r>
              <w:rPr>
                <w:lang w:eastAsia="en-US"/>
              </w:rPr>
              <w:t xml:space="preserve"> </w:t>
            </w:r>
            <w:r w:rsidR="00602335" w:rsidRPr="00602335">
              <w:rPr>
                <w:lang w:eastAsia="en-US"/>
              </w:rPr>
              <w:t>1</w:t>
            </w:r>
            <w:r>
              <w:rPr>
                <w:lang w:eastAsia="en-US"/>
              </w:rPr>
              <w:t>4</w:t>
            </w:r>
            <w:r w:rsidR="00602335" w:rsidRPr="00602335">
              <w:rPr>
                <w:lang w:eastAsia="en-US"/>
              </w:rPr>
              <w:t>.</w:t>
            </w:r>
            <w:r>
              <w:rPr>
                <w:lang w:eastAsia="en-US"/>
              </w:rPr>
              <w:t>9</w:t>
            </w:r>
            <w:r w:rsidR="00602335" w:rsidRPr="00602335">
              <w:rPr>
                <w:lang w:eastAsia="en-US"/>
              </w:rPr>
              <w:t>.</w:t>
            </w:r>
          </w:p>
        </w:tc>
        <w:tc>
          <w:tcPr>
            <w:tcW w:w="9180" w:type="dxa"/>
            <w:gridSpan w:val="3"/>
            <w:tcMar>
              <w:top w:w="0" w:type="dxa"/>
              <w:left w:w="0" w:type="dxa"/>
              <w:bottom w:w="0" w:type="dxa"/>
              <w:right w:w="0" w:type="dxa"/>
            </w:tcMar>
            <w:hideMark/>
          </w:tcPr>
          <w:p w14:paraId="156588A6" w14:textId="421E6D39" w:rsidR="000622F6" w:rsidRPr="00602335" w:rsidRDefault="00602335" w:rsidP="006C42A2">
            <w:pPr>
              <w:snapToGrid w:val="0"/>
              <w:spacing w:line="256" w:lineRule="auto"/>
              <w:jc w:val="both"/>
              <w:rPr>
                <w:lang w:eastAsia="en-US"/>
              </w:rPr>
            </w:pPr>
            <w:r w:rsidRPr="00602335">
              <w:rPr>
                <w:lang w:eastAsia="en-US"/>
              </w:rPr>
              <w:t xml:space="preserve">Zmeny a doplnky tejto </w:t>
            </w:r>
            <w:proofErr w:type="spellStart"/>
            <w:r w:rsidRPr="00602335">
              <w:rPr>
                <w:lang w:eastAsia="en-US"/>
              </w:rPr>
              <w:t>ZoD</w:t>
            </w:r>
            <w:proofErr w:type="spellEnd"/>
            <w:r w:rsidRPr="00602335">
              <w:rPr>
                <w:lang w:eastAsia="en-US"/>
              </w:rPr>
              <w:t xml:space="preserve"> budú zmluvné strany riešiť formou očíslovaných písomných dodatkov k tejto </w:t>
            </w:r>
            <w:proofErr w:type="spellStart"/>
            <w:r w:rsidRPr="00602335">
              <w:rPr>
                <w:lang w:eastAsia="en-US"/>
              </w:rPr>
              <w:t>ZoD</w:t>
            </w:r>
            <w:proofErr w:type="spellEnd"/>
            <w:r w:rsidRPr="00602335">
              <w:rPr>
                <w:lang w:eastAsia="en-US"/>
              </w:rPr>
              <w:t xml:space="preserve">, ktoré sa po obojstrannom súhlasnom podpísaní zmluvnými stranami stanú neoddeliteľnou súčasťou tejto </w:t>
            </w:r>
            <w:proofErr w:type="spellStart"/>
            <w:r w:rsidRPr="00602335">
              <w:rPr>
                <w:lang w:eastAsia="en-US"/>
              </w:rPr>
              <w:t>ZoD</w:t>
            </w:r>
            <w:proofErr w:type="spellEnd"/>
            <w:r w:rsidRPr="00602335">
              <w:rPr>
                <w:lang w:eastAsia="en-US"/>
              </w:rPr>
              <w:t>.</w:t>
            </w:r>
            <w:r w:rsidR="0085726D">
              <w:rPr>
                <w:lang w:eastAsia="en-US"/>
              </w:rPr>
              <w:t xml:space="preserve"> </w:t>
            </w:r>
            <w:r w:rsidR="00B430A4" w:rsidRPr="00B430A4">
              <w:rPr>
                <w:lang w:eastAsia="en-US"/>
              </w:rPr>
              <w:t xml:space="preserve">Meniť alebo dopĺňať obsah zmluvy je možné pri dodržaní § 18 zákona o verejnom obstarávaní len formou písomných očíslovaných dodatkov, ktoré budú platné, ak budú riadne potvrdené a podpísané oprávnenými zástupcami oboch zmluvných strán a účinné dňom zverejnenia </w:t>
            </w:r>
            <w:r w:rsidR="006C42A2">
              <w:rPr>
                <w:color w:val="000000"/>
                <w:lang w:eastAsia="en-US"/>
              </w:rPr>
              <w:t>v Centrálnom registri zmlúv</w:t>
            </w:r>
            <w:r w:rsidR="00B430A4" w:rsidRPr="00B430A4">
              <w:rPr>
                <w:lang w:eastAsia="en-US"/>
              </w:rPr>
              <w:t>.</w:t>
            </w:r>
          </w:p>
        </w:tc>
        <w:tc>
          <w:tcPr>
            <w:tcW w:w="36" w:type="dxa"/>
            <w:tcMar>
              <w:top w:w="0" w:type="dxa"/>
              <w:left w:w="0" w:type="dxa"/>
              <w:bottom w:w="0" w:type="dxa"/>
              <w:right w:w="0" w:type="dxa"/>
            </w:tcMar>
          </w:tcPr>
          <w:p w14:paraId="7337FA47" w14:textId="77777777" w:rsidR="00602335" w:rsidRPr="00602335" w:rsidRDefault="00602335" w:rsidP="00292337">
            <w:pPr>
              <w:snapToGrid w:val="0"/>
              <w:spacing w:line="256" w:lineRule="auto"/>
              <w:rPr>
                <w:lang w:eastAsia="en-US"/>
              </w:rPr>
            </w:pPr>
          </w:p>
        </w:tc>
      </w:tr>
      <w:tr w:rsidR="00602335" w:rsidRPr="00602335" w14:paraId="22ED1DDF" w14:textId="77777777" w:rsidTr="0077427B">
        <w:tc>
          <w:tcPr>
            <w:tcW w:w="790" w:type="dxa"/>
            <w:gridSpan w:val="2"/>
            <w:tcMar>
              <w:top w:w="0" w:type="dxa"/>
              <w:left w:w="0" w:type="dxa"/>
              <w:bottom w:w="0" w:type="dxa"/>
              <w:right w:w="0" w:type="dxa"/>
            </w:tcMar>
            <w:hideMark/>
          </w:tcPr>
          <w:p w14:paraId="46639F3E" w14:textId="73A3F170" w:rsidR="00602335" w:rsidRDefault="00602335" w:rsidP="00012D20">
            <w:pPr>
              <w:snapToGrid w:val="0"/>
              <w:spacing w:line="256" w:lineRule="auto"/>
              <w:jc w:val="both"/>
              <w:rPr>
                <w:lang w:eastAsia="en-US"/>
              </w:rPr>
            </w:pPr>
            <w:r w:rsidRPr="00602335">
              <w:rPr>
                <w:lang w:eastAsia="en-US"/>
              </w:rPr>
              <w:t>1</w:t>
            </w:r>
            <w:r w:rsidR="00012D20">
              <w:rPr>
                <w:lang w:eastAsia="en-US"/>
              </w:rPr>
              <w:t>4</w:t>
            </w:r>
            <w:r w:rsidRPr="00602335">
              <w:rPr>
                <w:lang w:eastAsia="en-US"/>
              </w:rPr>
              <w:t>.1</w:t>
            </w:r>
            <w:r w:rsidR="00F0281B">
              <w:rPr>
                <w:lang w:eastAsia="en-US"/>
              </w:rPr>
              <w:t>0</w:t>
            </w:r>
            <w:r w:rsidRPr="00602335">
              <w:rPr>
                <w:lang w:eastAsia="en-US"/>
              </w:rPr>
              <w:t>.</w:t>
            </w:r>
          </w:p>
          <w:p w14:paraId="76E0E230" w14:textId="77777777" w:rsidR="00012D20" w:rsidRDefault="00012D20" w:rsidP="00012D20">
            <w:pPr>
              <w:snapToGrid w:val="0"/>
              <w:spacing w:line="256" w:lineRule="auto"/>
              <w:jc w:val="both"/>
              <w:rPr>
                <w:lang w:eastAsia="en-US"/>
              </w:rPr>
            </w:pPr>
          </w:p>
          <w:p w14:paraId="2C525562" w14:textId="7392EA63" w:rsidR="00012D20" w:rsidRDefault="006C42A2" w:rsidP="00012D20">
            <w:pPr>
              <w:snapToGrid w:val="0"/>
              <w:spacing w:line="256" w:lineRule="auto"/>
              <w:jc w:val="both"/>
              <w:rPr>
                <w:lang w:eastAsia="en-US"/>
              </w:rPr>
            </w:pPr>
            <w:r>
              <w:rPr>
                <w:lang w:eastAsia="en-US"/>
              </w:rPr>
              <w:t>14.11.</w:t>
            </w:r>
          </w:p>
          <w:p w14:paraId="076AAA4D" w14:textId="77777777" w:rsidR="00012D20" w:rsidRDefault="00012D20" w:rsidP="00012D20">
            <w:pPr>
              <w:snapToGrid w:val="0"/>
              <w:spacing w:line="256" w:lineRule="auto"/>
              <w:jc w:val="both"/>
              <w:rPr>
                <w:lang w:eastAsia="en-US"/>
              </w:rPr>
            </w:pPr>
          </w:p>
          <w:p w14:paraId="0D34C48F" w14:textId="1B0465EB" w:rsidR="000622F6" w:rsidRDefault="006C42A2" w:rsidP="000622F6">
            <w:pPr>
              <w:snapToGrid w:val="0"/>
              <w:spacing w:line="256" w:lineRule="auto"/>
              <w:jc w:val="both"/>
              <w:rPr>
                <w:lang w:eastAsia="en-US"/>
              </w:rPr>
            </w:pPr>
            <w:r>
              <w:rPr>
                <w:lang w:eastAsia="en-US"/>
              </w:rPr>
              <w:t>14.12.</w:t>
            </w:r>
          </w:p>
          <w:p w14:paraId="22758253" w14:textId="17965C3F" w:rsidR="000622F6" w:rsidRDefault="000622F6" w:rsidP="00B430A4">
            <w:pPr>
              <w:snapToGrid w:val="0"/>
              <w:spacing w:line="256" w:lineRule="auto"/>
              <w:jc w:val="both"/>
              <w:rPr>
                <w:color w:val="FF0000"/>
                <w:lang w:eastAsia="en-US"/>
              </w:rPr>
            </w:pPr>
          </w:p>
          <w:p w14:paraId="7E5D9049" w14:textId="4B0507AD" w:rsidR="00012D20" w:rsidRPr="000622F6" w:rsidRDefault="00012D20" w:rsidP="000622F6">
            <w:pPr>
              <w:rPr>
                <w:lang w:eastAsia="en-US"/>
              </w:rPr>
            </w:pPr>
          </w:p>
        </w:tc>
        <w:tc>
          <w:tcPr>
            <w:tcW w:w="9216" w:type="dxa"/>
            <w:gridSpan w:val="4"/>
            <w:tcMar>
              <w:top w:w="0" w:type="dxa"/>
              <w:left w:w="0" w:type="dxa"/>
              <w:bottom w:w="0" w:type="dxa"/>
              <w:right w:w="0" w:type="dxa"/>
            </w:tcMar>
            <w:hideMark/>
          </w:tcPr>
          <w:p w14:paraId="6C5EA700" w14:textId="2450F515" w:rsidR="000622F6" w:rsidRDefault="00B430A4" w:rsidP="002B71B2">
            <w:pPr>
              <w:jc w:val="both"/>
              <w:rPr>
                <w:color w:val="000000"/>
                <w:lang w:eastAsia="en-US"/>
              </w:rPr>
            </w:pPr>
            <w:r w:rsidRPr="00B430A4">
              <w:rPr>
                <w:color w:val="000000"/>
                <w:lang w:eastAsia="en-US"/>
              </w:rPr>
              <w:t xml:space="preserve">Táto Zmluva je </w:t>
            </w:r>
            <w:r w:rsidRPr="00B430A4">
              <w:rPr>
                <w:b/>
                <w:bCs/>
                <w:color w:val="000000"/>
                <w:lang w:eastAsia="en-US"/>
              </w:rPr>
              <w:t>platná</w:t>
            </w:r>
            <w:r w:rsidRPr="00B430A4">
              <w:rPr>
                <w:color w:val="000000"/>
                <w:lang w:eastAsia="en-US"/>
              </w:rPr>
              <w:t xml:space="preserve"> dňom podpisu obidvomi zmluvnými stranami a nadobúda </w:t>
            </w:r>
            <w:r w:rsidRPr="00B430A4">
              <w:rPr>
                <w:b/>
                <w:bCs/>
                <w:color w:val="000000"/>
                <w:lang w:eastAsia="en-US"/>
              </w:rPr>
              <w:t>účinnosť</w:t>
            </w:r>
            <w:r w:rsidRPr="00B430A4">
              <w:rPr>
                <w:color w:val="000000"/>
                <w:lang w:eastAsia="en-US"/>
              </w:rPr>
              <w:t xml:space="preserve">, </w:t>
            </w:r>
            <w:r w:rsidR="000622F6">
              <w:rPr>
                <w:color w:val="000000"/>
                <w:lang w:eastAsia="en-US"/>
              </w:rPr>
              <w:t xml:space="preserve">v deň jej zverejnenia v Centrálnom registri zmlúv </w:t>
            </w:r>
            <w:r w:rsidR="000622F6" w:rsidRPr="00B430A4">
              <w:rPr>
                <w:color w:val="000000"/>
                <w:lang w:eastAsia="en-US"/>
              </w:rPr>
              <w:t>v zmysle príslušných právnych predpisov</w:t>
            </w:r>
            <w:r w:rsidR="000622F6">
              <w:rPr>
                <w:color w:val="000000"/>
                <w:lang w:eastAsia="en-US"/>
              </w:rPr>
              <w:t>.</w:t>
            </w:r>
          </w:p>
          <w:p w14:paraId="270CD108" w14:textId="3C655C65" w:rsidR="002B71B2" w:rsidRPr="000622F6" w:rsidRDefault="002B71B2" w:rsidP="002B71B2">
            <w:pPr>
              <w:jc w:val="both"/>
              <w:rPr>
                <w:color w:val="000000"/>
                <w:lang w:eastAsia="en-US"/>
              </w:rPr>
            </w:pPr>
            <w:r w:rsidRPr="00602335">
              <w:rPr>
                <w:lang w:eastAsia="en-US"/>
              </w:rPr>
              <w:t xml:space="preserve">Zmluva je vyhotovená v </w:t>
            </w:r>
            <w:r w:rsidRPr="002B71B2">
              <w:rPr>
                <w:lang w:val="en-US" w:eastAsia="en-US"/>
              </w:rPr>
              <w:t>5</w:t>
            </w:r>
            <w:r w:rsidRPr="00602335">
              <w:rPr>
                <w:lang w:eastAsia="en-US"/>
              </w:rPr>
              <w:t>-</w:t>
            </w:r>
            <w:proofErr w:type="spellStart"/>
            <w:r w:rsidRPr="002B71B2">
              <w:rPr>
                <w:lang w:val="en-US" w:eastAsia="en-US"/>
              </w:rPr>
              <w:t>ich</w:t>
            </w:r>
            <w:proofErr w:type="spellEnd"/>
            <w:r w:rsidRPr="00602335">
              <w:rPr>
                <w:lang w:eastAsia="en-US"/>
              </w:rPr>
              <w:t xml:space="preserve"> výtlačkoch, z ktorých objednávateľ obdrží </w:t>
            </w:r>
            <w:r w:rsidRPr="002B71B2">
              <w:rPr>
                <w:lang w:val="en-US" w:eastAsia="en-US"/>
              </w:rPr>
              <w:t>3</w:t>
            </w:r>
            <w:r w:rsidRPr="00602335">
              <w:rPr>
                <w:lang w:eastAsia="en-US"/>
              </w:rPr>
              <w:t xml:space="preserve"> a zhotoviteľ 2 výtlačky. </w:t>
            </w:r>
          </w:p>
          <w:p w14:paraId="1E924968" w14:textId="38FC2514" w:rsidR="00012D20" w:rsidRDefault="00244344" w:rsidP="003B3120">
            <w:pPr>
              <w:jc w:val="both"/>
              <w:rPr>
                <w:lang w:eastAsia="en-US"/>
              </w:rPr>
            </w:pPr>
            <w:r>
              <w:rPr>
                <w:lang w:eastAsia="en-US"/>
              </w:rPr>
              <w:t>Zmluvné strany vyhlasujú, že s touto zmluvou boli oboznámené, že nebola uzatvorená v tiesni, ani za iných jednostranne nevýhodných podmienok.</w:t>
            </w:r>
          </w:p>
          <w:p w14:paraId="6D16E8C7" w14:textId="77777777" w:rsidR="00012D20" w:rsidRPr="00602335" w:rsidRDefault="00012D20" w:rsidP="003B3120">
            <w:pPr>
              <w:jc w:val="both"/>
              <w:rPr>
                <w:lang w:eastAsia="en-US"/>
              </w:rPr>
            </w:pPr>
          </w:p>
        </w:tc>
      </w:tr>
      <w:tr w:rsidR="00B57AEC" w14:paraId="5987614C" w14:textId="77777777" w:rsidTr="00012D20">
        <w:tc>
          <w:tcPr>
            <w:tcW w:w="4748" w:type="dxa"/>
            <w:gridSpan w:val="3"/>
          </w:tcPr>
          <w:p w14:paraId="2099115B" w14:textId="4F844213" w:rsidR="00B57AEC" w:rsidRDefault="00B57AEC" w:rsidP="00934DB2">
            <w:pPr>
              <w:spacing w:line="256" w:lineRule="auto"/>
              <w:rPr>
                <w:lang w:eastAsia="en-US"/>
              </w:rPr>
            </w:pPr>
            <w:r>
              <w:rPr>
                <w:lang w:eastAsia="en-US"/>
              </w:rPr>
              <w:t>V</w:t>
            </w:r>
            <w:r w:rsidR="00A669D3">
              <w:rPr>
                <w:lang w:eastAsia="en-US"/>
              </w:rPr>
              <w:t> </w:t>
            </w:r>
            <w:r>
              <w:rPr>
                <w:lang w:eastAsia="en-US"/>
              </w:rPr>
              <w:t>Humennom</w:t>
            </w:r>
            <w:r w:rsidR="00A669D3">
              <w:rPr>
                <w:lang w:eastAsia="en-US"/>
              </w:rPr>
              <w:t xml:space="preserve">, </w:t>
            </w:r>
            <w:r>
              <w:rPr>
                <w:lang w:eastAsia="en-US"/>
              </w:rPr>
              <w:t xml:space="preserve">dňa …...................... </w:t>
            </w:r>
            <w:r w:rsidR="00244344">
              <w:rPr>
                <w:lang w:eastAsia="en-US"/>
              </w:rPr>
              <w:t xml:space="preserve">                   </w:t>
            </w:r>
          </w:p>
          <w:p w14:paraId="2B3BA4CE" w14:textId="77777777" w:rsidR="00244344" w:rsidRDefault="00244344" w:rsidP="00934DB2">
            <w:pPr>
              <w:spacing w:line="256" w:lineRule="auto"/>
              <w:rPr>
                <w:lang w:eastAsia="en-US"/>
              </w:rPr>
            </w:pPr>
          </w:p>
        </w:tc>
        <w:tc>
          <w:tcPr>
            <w:tcW w:w="440" w:type="dxa"/>
          </w:tcPr>
          <w:p w14:paraId="2A2E3706" w14:textId="77777777" w:rsidR="00B57AEC" w:rsidRDefault="00B57AEC" w:rsidP="00934DB2">
            <w:pPr>
              <w:snapToGrid w:val="0"/>
              <w:spacing w:line="256" w:lineRule="auto"/>
              <w:rPr>
                <w:lang w:eastAsia="en-US"/>
              </w:rPr>
            </w:pPr>
          </w:p>
        </w:tc>
        <w:tc>
          <w:tcPr>
            <w:tcW w:w="4818" w:type="dxa"/>
            <w:gridSpan w:val="2"/>
          </w:tcPr>
          <w:p w14:paraId="6A6C5861" w14:textId="59D1E829" w:rsidR="00244344" w:rsidRDefault="00244344" w:rsidP="00934DB2">
            <w:pPr>
              <w:snapToGrid w:val="0"/>
              <w:spacing w:line="256" w:lineRule="auto"/>
              <w:rPr>
                <w:lang w:eastAsia="en-US"/>
              </w:rPr>
            </w:pPr>
            <w:r>
              <w:rPr>
                <w:lang w:eastAsia="en-US"/>
              </w:rPr>
              <w:t xml:space="preserve">V </w:t>
            </w:r>
            <w:r w:rsidRPr="00A669D3">
              <w:rPr>
                <w:highlight w:val="yellow"/>
                <w:lang w:eastAsia="en-US"/>
              </w:rPr>
              <w:t>..........................</w:t>
            </w:r>
            <w:r w:rsidR="00A669D3" w:rsidRPr="00A669D3">
              <w:rPr>
                <w:highlight w:val="yellow"/>
                <w:lang w:eastAsia="en-US"/>
              </w:rPr>
              <w:t>,</w:t>
            </w:r>
            <w:r w:rsidR="00A669D3">
              <w:rPr>
                <w:lang w:eastAsia="en-US"/>
              </w:rPr>
              <w:t xml:space="preserve"> </w:t>
            </w:r>
            <w:r>
              <w:rPr>
                <w:lang w:eastAsia="en-US"/>
              </w:rPr>
              <w:t xml:space="preserve">dňa </w:t>
            </w:r>
            <w:r w:rsidRPr="00A669D3">
              <w:rPr>
                <w:highlight w:val="yellow"/>
                <w:lang w:eastAsia="en-US"/>
              </w:rPr>
              <w:t>.........................</w:t>
            </w:r>
          </w:p>
        </w:tc>
      </w:tr>
      <w:tr w:rsidR="00B57AEC" w14:paraId="202089A8" w14:textId="77777777" w:rsidTr="00012D20">
        <w:tc>
          <w:tcPr>
            <w:tcW w:w="4748" w:type="dxa"/>
            <w:gridSpan w:val="3"/>
          </w:tcPr>
          <w:p w14:paraId="39AC7534" w14:textId="77777777" w:rsidR="00B57AEC" w:rsidRDefault="00B57AEC" w:rsidP="00934DB2">
            <w:pPr>
              <w:snapToGrid w:val="0"/>
              <w:spacing w:line="256" w:lineRule="auto"/>
              <w:rPr>
                <w:lang w:eastAsia="en-US"/>
              </w:rPr>
            </w:pPr>
          </w:p>
        </w:tc>
        <w:tc>
          <w:tcPr>
            <w:tcW w:w="440" w:type="dxa"/>
          </w:tcPr>
          <w:p w14:paraId="28192881" w14:textId="77777777" w:rsidR="00B57AEC" w:rsidRDefault="00B57AEC" w:rsidP="00934DB2">
            <w:pPr>
              <w:snapToGrid w:val="0"/>
              <w:spacing w:line="256" w:lineRule="auto"/>
              <w:rPr>
                <w:lang w:eastAsia="en-US"/>
              </w:rPr>
            </w:pPr>
          </w:p>
        </w:tc>
        <w:tc>
          <w:tcPr>
            <w:tcW w:w="4818" w:type="dxa"/>
            <w:gridSpan w:val="2"/>
          </w:tcPr>
          <w:p w14:paraId="6833A3D1" w14:textId="77777777" w:rsidR="00B57AEC" w:rsidRDefault="00B57AEC" w:rsidP="00934DB2">
            <w:pPr>
              <w:snapToGrid w:val="0"/>
              <w:spacing w:line="256" w:lineRule="auto"/>
              <w:rPr>
                <w:lang w:eastAsia="en-US"/>
              </w:rPr>
            </w:pPr>
          </w:p>
        </w:tc>
      </w:tr>
      <w:tr w:rsidR="00B57AEC" w14:paraId="6D166D38" w14:textId="77777777" w:rsidTr="00012D20">
        <w:tc>
          <w:tcPr>
            <w:tcW w:w="4748" w:type="dxa"/>
            <w:gridSpan w:val="3"/>
            <w:hideMark/>
          </w:tcPr>
          <w:p w14:paraId="1ACB4981" w14:textId="77777777" w:rsidR="003E04EF" w:rsidRDefault="00244344" w:rsidP="00244344">
            <w:pPr>
              <w:snapToGrid w:val="0"/>
              <w:rPr>
                <w:lang w:eastAsia="en-US"/>
              </w:rPr>
            </w:pPr>
            <w:r>
              <w:rPr>
                <w:lang w:eastAsia="en-US"/>
              </w:rPr>
              <w:t xml:space="preserve">         </w:t>
            </w:r>
          </w:p>
          <w:p w14:paraId="4FCF4D59" w14:textId="77777777" w:rsidR="003E04EF" w:rsidRDefault="003E04EF" w:rsidP="00244344">
            <w:pPr>
              <w:snapToGrid w:val="0"/>
              <w:rPr>
                <w:lang w:eastAsia="en-US"/>
              </w:rPr>
            </w:pPr>
          </w:p>
          <w:p w14:paraId="5ED74245" w14:textId="77777777" w:rsidR="003E04EF" w:rsidRDefault="003E04EF" w:rsidP="00244344">
            <w:pPr>
              <w:snapToGrid w:val="0"/>
              <w:rPr>
                <w:lang w:eastAsia="en-US"/>
              </w:rPr>
            </w:pPr>
          </w:p>
          <w:p w14:paraId="1B4DA7C2" w14:textId="03164356" w:rsidR="00B57AEC" w:rsidRDefault="003E04EF" w:rsidP="00244344">
            <w:pPr>
              <w:snapToGrid w:val="0"/>
              <w:rPr>
                <w:lang w:eastAsia="en-US"/>
              </w:rPr>
            </w:pPr>
            <w:r>
              <w:rPr>
                <w:lang w:eastAsia="en-US"/>
              </w:rPr>
              <w:t xml:space="preserve">           </w:t>
            </w:r>
            <w:r w:rsidR="00F0281B">
              <w:rPr>
                <w:lang w:eastAsia="en-US"/>
              </w:rPr>
              <w:t xml:space="preserve">   </w:t>
            </w:r>
            <w:r w:rsidR="00B57AEC">
              <w:rPr>
                <w:lang w:eastAsia="en-US"/>
              </w:rPr>
              <w:t>za objednávateľa</w:t>
            </w:r>
          </w:p>
        </w:tc>
        <w:tc>
          <w:tcPr>
            <w:tcW w:w="440" w:type="dxa"/>
          </w:tcPr>
          <w:p w14:paraId="0D297A06" w14:textId="77777777" w:rsidR="00B57AEC" w:rsidRDefault="00B57AEC" w:rsidP="00244344">
            <w:pPr>
              <w:snapToGrid w:val="0"/>
              <w:rPr>
                <w:lang w:eastAsia="en-US"/>
              </w:rPr>
            </w:pPr>
          </w:p>
        </w:tc>
        <w:tc>
          <w:tcPr>
            <w:tcW w:w="4818" w:type="dxa"/>
            <w:gridSpan w:val="2"/>
            <w:hideMark/>
          </w:tcPr>
          <w:p w14:paraId="0821EDCC" w14:textId="77777777" w:rsidR="003E04EF" w:rsidRDefault="00B57AEC" w:rsidP="00244344">
            <w:pPr>
              <w:snapToGrid w:val="0"/>
              <w:rPr>
                <w:lang w:eastAsia="en-US"/>
              </w:rPr>
            </w:pPr>
            <w:r>
              <w:rPr>
                <w:lang w:eastAsia="en-US"/>
              </w:rPr>
              <w:t xml:space="preserve">                     </w:t>
            </w:r>
          </w:p>
          <w:p w14:paraId="27878B3B" w14:textId="77777777" w:rsidR="003E04EF" w:rsidRDefault="003E04EF" w:rsidP="00244344">
            <w:pPr>
              <w:snapToGrid w:val="0"/>
              <w:rPr>
                <w:lang w:eastAsia="en-US"/>
              </w:rPr>
            </w:pPr>
          </w:p>
          <w:p w14:paraId="15F50CB9" w14:textId="77777777" w:rsidR="003E04EF" w:rsidRDefault="003E04EF" w:rsidP="00244344">
            <w:pPr>
              <w:snapToGrid w:val="0"/>
              <w:rPr>
                <w:lang w:eastAsia="en-US"/>
              </w:rPr>
            </w:pPr>
          </w:p>
          <w:p w14:paraId="0B3AE2AB" w14:textId="74F5CC77" w:rsidR="00B57AEC" w:rsidRDefault="003E04EF" w:rsidP="00244344">
            <w:pPr>
              <w:snapToGrid w:val="0"/>
              <w:rPr>
                <w:lang w:eastAsia="en-US"/>
              </w:rPr>
            </w:pPr>
            <w:r>
              <w:rPr>
                <w:lang w:eastAsia="en-US"/>
              </w:rPr>
              <w:t xml:space="preserve">                     </w:t>
            </w:r>
            <w:r w:rsidR="00F0281B">
              <w:rPr>
                <w:lang w:eastAsia="en-US"/>
              </w:rPr>
              <w:t xml:space="preserve"> </w:t>
            </w:r>
            <w:r w:rsidR="00B57AEC">
              <w:rPr>
                <w:lang w:eastAsia="en-US"/>
              </w:rPr>
              <w:t>za zhotoviteľa</w:t>
            </w:r>
          </w:p>
        </w:tc>
      </w:tr>
    </w:tbl>
    <w:p w14:paraId="07C902A8" w14:textId="675AA07A" w:rsidR="00B57AEC" w:rsidRPr="00244344" w:rsidRDefault="003E04EF" w:rsidP="00244344">
      <w:r>
        <w:t xml:space="preserve">       </w:t>
      </w:r>
      <w:r w:rsidR="00A669D3">
        <w:rPr>
          <w:b/>
          <w:bCs/>
        </w:rPr>
        <w:t xml:space="preserve"> </w:t>
      </w:r>
      <w:r w:rsidR="00B57AEC" w:rsidRPr="00A669D3">
        <w:rPr>
          <w:b/>
          <w:bCs/>
        </w:rPr>
        <w:t xml:space="preserve">PhDr. </w:t>
      </w:r>
      <w:r w:rsidR="003C444A" w:rsidRPr="00A669D3">
        <w:rPr>
          <w:b/>
          <w:bCs/>
        </w:rPr>
        <w:t>Ing. Miloš Meričko</w:t>
      </w:r>
      <w:r w:rsidR="00244344">
        <w:t xml:space="preserve">                                                    </w:t>
      </w:r>
      <w:r w:rsidR="00244344" w:rsidRPr="00A669D3">
        <w:rPr>
          <w:highlight w:val="yellow"/>
        </w:rPr>
        <w:t>.........................................</w:t>
      </w:r>
    </w:p>
    <w:p w14:paraId="4577AE23" w14:textId="4C5B3A78" w:rsidR="00B57AEC" w:rsidRPr="00244344" w:rsidRDefault="00244344" w:rsidP="00934DB2">
      <w:pPr>
        <w:shd w:val="clear" w:color="auto" w:fill="FFFFFF"/>
        <w:spacing w:line="280" w:lineRule="atLeast"/>
        <w:ind w:right="66"/>
        <w:jc w:val="both"/>
      </w:pPr>
      <w:r>
        <w:t xml:space="preserve">        </w:t>
      </w:r>
      <w:r w:rsidR="00A669D3">
        <w:t>p</w:t>
      </w:r>
      <w:r w:rsidRPr="00244344">
        <w:t>rimátor mesta Humenné</w:t>
      </w:r>
    </w:p>
    <w:p w14:paraId="1B605D05" w14:textId="77777777" w:rsidR="00244344" w:rsidRDefault="00244344" w:rsidP="00934DB2">
      <w:pPr>
        <w:shd w:val="clear" w:color="auto" w:fill="FFFFFF"/>
        <w:spacing w:line="280" w:lineRule="atLeast"/>
        <w:ind w:right="66"/>
        <w:jc w:val="both"/>
        <w:rPr>
          <w:rFonts w:ascii="Constantia" w:hAnsi="Constantia"/>
        </w:rPr>
      </w:pPr>
    </w:p>
    <w:p w14:paraId="5C1F0EBF" w14:textId="77777777" w:rsidR="00F0281B" w:rsidRDefault="00F0281B" w:rsidP="00934DB2">
      <w:pPr>
        <w:shd w:val="clear" w:color="auto" w:fill="FFFFFF"/>
        <w:spacing w:line="280" w:lineRule="atLeast"/>
        <w:ind w:right="66"/>
        <w:jc w:val="both"/>
        <w:rPr>
          <w:rFonts w:ascii="Constantia" w:hAnsi="Constantia"/>
        </w:rPr>
      </w:pPr>
    </w:p>
    <w:p w14:paraId="00002B83" w14:textId="104A7507" w:rsidR="00B57AEC" w:rsidRDefault="00B57AEC" w:rsidP="00A669D3">
      <w:pPr>
        <w:pStyle w:val="sloseznamu"/>
        <w:tabs>
          <w:tab w:val="left" w:pos="360"/>
        </w:tabs>
        <w:ind w:left="0"/>
        <w:jc w:val="both"/>
        <w:rPr>
          <w:b/>
          <w:color w:val="auto"/>
          <w:szCs w:val="24"/>
        </w:rPr>
      </w:pPr>
      <w:r w:rsidRPr="00A61934">
        <w:rPr>
          <w:color w:val="auto"/>
          <w:szCs w:val="24"/>
        </w:rPr>
        <w:t>Prílohy, ktoré tvoria neoddeliteľnú súčasť tejto Zmluvy sú:</w:t>
      </w:r>
    </w:p>
    <w:p w14:paraId="2191F0EC" w14:textId="3E188054" w:rsidR="00B57AEC" w:rsidRDefault="00B57AEC" w:rsidP="00013AAC">
      <w:pPr>
        <w:pStyle w:val="Odsekzoznamu"/>
        <w:numPr>
          <w:ilvl w:val="0"/>
          <w:numId w:val="4"/>
        </w:numPr>
        <w:shd w:val="clear" w:color="auto" w:fill="FFFFFF"/>
        <w:spacing w:line="280" w:lineRule="atLeast"/>
        <w:ind w:right="66"/>
        <w:jc w:val="both"/>
      </w:pPr>
      <w:r>
        <w:t>príloha č. 1</w:t>
      </w:r>
      <w:r w:rsidR="00A669D3">
        <w:tab/>
      </w:r>
      <w:r>
        <w:t>–</w:t>
      </w:r>
      <w:r w:rsidR="00244344">
        <w:t xml:space="preserve"> </w:t>
      </w:r>
      <w:proofErr w:type="spellStart"/>
      <w:r>
        <w:t>položkovitý</w:t>
      </w:r>
      <w:proofErr w:type="spellEnd"/>
      <w:r w:rsidR="00A669D3">
        <w:t xml:space="preserve"> </w:t>
      </w:r>
      <w:r>
        <w:t>výkaz výmer pre stavbu</w:t>
      </w:r>
      <w:r w:rsidR="00A669D3">
        <w:t xml:space="preserve"> v </w:t>
      </w:r>
      <w:r>
        <w:t>listinnej podobe vrátane rekapitulácie nákladov stavby</w:t>
      </w:r>
    </w:p>
    <w:p w14:paraId="76D44747" w14:textId="11B9E87A" w:rsidR="00244344" w:rsidRDefault="00B57AEC" w:rsidP="00013AAC">
      <w:pPr>
        <w:pStyle w:val="Odsekzoznamu"/>
        <w:numPr>
          <w:ilvl w:val="0"/>
          <w:numId w:val="4"/>
        </w:numPr>
        <w:shd w:val="clear" w:color="auto" w:fill="FFFFFF"/>
        <w:spacing w:line="280" w:lineRule="atLeast"/>
        <w:ind w:right="66"/>
        <w:jc w:val="both"/>
      </w:pPr>
      <w:r>
        <w:t>príloha č.</w:t>
      </w:r>
      <w:r w:rsidR="00A669D3">
        <w:t xml:space="preserve"> </w:t>
      </w:r>
      <w:r>
        <w:t>2</w:t>
      </w:r>
      <w:r w:rsidR="00A669D3">
        <w:tab/>
      </w:r>
      <w:r>
        <w:t>– vecný a časový harmonogram stavby pre celú stavbu</w:t>
      </w:r>
      <w:r w:rsidR="00A669D3">
        <w:t xml:space="preserve"> s </w:t>
      </w:r>
      <w:r>
        <w:t xml:space="preserve">prehľadným zobrazením väzieb medzi procesmi </w:t>
      </w:r>
      <w:r w:rsidR="007C23DB">
        <w:t>(plán organizácie výstavby)</w:t>
      </w:r>
    </w:p>
    <w:p w14:paraId="3307AEBA" w14:textId="2BB23A8F" w:rsidR="00114C3A" w:rsidRDefault="00B57AEC" w:rsidP="00013AAC">
      <w:pPr>
        <w:pStyle w:val="Odsekzoznamu"/>
        <w:numPr>
          <w:ilvl w:val="0"/>
          <w:numId w:val="4"/>
        </w:numPr>
        <w:shd w:val="clear" w:color="auto" w:fill="FFFFFF"/>
        <w:spacing w:line="280" w:lineRule="atLeast"/>
        <w:ind w:right="66"/>
        <w:jc w:val="both"/>
        <w:sectPr w:rsidR="00114C3A" w:rsidSect="001B6E59">
          <w:pgSz w:w="11906" w:h="16838"/>
          <w:pgMar w:top="709" w:right="1417" w:bottom="993" w:left="993" w:header="708" w:footer="223" w:gutter="0"/>
          <w:cols w:space="708"/>
          <w:docGrid w:linePitch="360"/>
        </w:sectPr>
      </w:pPr>
      <w:r>
        <w:t>príloha č. 3</w:t>
      </w:r>
      <w:r w:rsidR="00A669D3">
        <w:tab/>
      </w:r>
      <w:r>
        <w:t xml:space="preserve">– </w:t>
      </w:r>
      <w:r w:rsidR="00BD09C2">
        <w:t xml:space="preserve"> </w:t>
      </w:r>
      <w:r w:rsidR="00114C3A">
        <w:t xml:space="preserve">zoznam </w:t>
      </w:r>
      <w:r>
        <w:t>subdodávateľov a</w:t>
      </w:r>
      <w:r w:rsidR="00BD09C2">
        <w:t> </w:t>
      </w:r>
      <w:r w:rsidR="00114C3A">
        <w:t xml:space="preserve">podiel </w:t>
      </w:r>
      <w:r>
        <w:t>subdodávok</w:t>
      </w:r>
    </w:p>
    <w:p w14:paraId="729F9F3B" w14:textId="77777777" w:rsidR="00114C3A" w:rsidRPr="00340016" w:rsidRDefault="00114C3A" w:rsidP="00114C3A">
      <w:pPr>
        <w:rPr>
          <w:b/>
          <w:sz w:val="28"/>
        </w:rPr>
      </w:pPr>
      <w:r w:rsidRPr="00340016">
        <w:rPr>
          <w:b/>
          <w:sz w:val="28"/>
        </w:rPr>
        <w:lastRenderedPageBreak/>
        <w:t>Zoznam subdodávateľov a podiel subdodávok</w:t>
      </w:r>
    </w:p>
    <w:p w14:paraId="70AC8E92" w14:textId="77777777" w:rsidR="00114C3A" w:rsidRPr="00340016" w:rsidRDefault="00114C3A" w:rsidP="00114C3A">
      <w:r w:rsidRPr="00340016">
        <w:t xml:space="preserve">Zhotoviteľ môže zabezpečiť realizáciu časti diela alebo vybraných prác prostredníctvom tretích osôb. Zhotoviteľ pritom zodpovedá objednávateľovi tak, ako by dielo vykonával sám. </w:t>
      </w:r>
    </w:p>
    <w:p w14:paraId="26E665DC" w14:textId="77777777" w:rsidR="00114C3A" w:rsidRPr="00340016" w:rsidRDefault="00114C3A" w:rsidP="00114C3A">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14:paraId="6FDE7545" w14:textId="77777777" w:rsidR="00114C3A" w:rsidRPr="00340016" w:rsidRDefault="00114C3A" w:rsidP="00114C3A">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14:paraId="4445DBCA" w14:textId="77777777" w:rsidR="00114C3A" w:rsidRDefault="00114C3A" w:rsidP="00114C3A">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14:paraId="470DBACF" w14:textId="77777777" w:rsidR="00114C3A" w:rsidRPr="00340016" w:rsidRDefault="00114C3A" w:rsidP="00114C3A">
      <w:pPr>
        <w:rPr>
          <w:lang w:val="x-none"/>
        </w:rPr>
      </w:pPr>
    </w:p>
    <w:p w14:paraId="74C47CA6" w14:textId="77777777" w:rsidR="00114C3A" w:rsidRPr="00340016" w:rsidRDefault="00114C3A" w:rsidP="00114C3A">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114C3A" w:rsidRPr="00340016" w14:paraId="6D3D6188" w14:textId="77777777" w:rsidTr="004A188E">
        <w:tc>
          <w:tcPr>
            <w:tcW w:w="1902" w:type="dxa"/>
            <w:tcBorders>
              <w:top w:val="single" w:sz="4" w:space="0" w:color="000000"/>
              <w:left w:val="single" w:sz="4" w:space="0" w:color="000000"/>
              <w:bottom w:val="single" w:sz="4" w:space="0" w:color="000000"/>
              <w:right w:val="single" w:sz="4" w:space="0" w:color="000000"/>
            </w:tcBorders>
            <w:vAlign w:val="center"/>
            <w:hideMark/>
          </w:tcPr>
          <w:p w14:paraId="30EEEA43" w14:textId="77777777" w:rsidR="00114C3A" w:rsidRPr="00340016" w:rsidRDefault="00114C3A" w:rsidP="004A188E">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14:paraId="589DCCDA" w14:textId="77777777" w:rsidR="00114C3A" w:rsidRPr="00340016" w:rsidRDefault="00114C3A" w:rsidP="004A188E">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14:paraId="38C8B018" w14:textId="77777777" w:rsidR="00114C3A" w:rsidRPr="00340016" w:rsidRDefault="00114C3A" w:rsidP="004A188E">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14:paraId="06186DF3" w14:textId="77777777" w:rsidR="00114C3A" w:rsidRPr="00340016" w:rsidRDefault="00114C3A" w:rsidP="004A188E">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723EC5F6" w14:textId="77777777" w:rsidR="00114C3A" w:rsidRPr="00340016" w:rsidRDefault="00114C3A" w:rsidP="004A188E">
            <w:pPr>
              <w:autoSpaceDE w:val="0"/>
              <w:adjustRightInd w:val="0"/>
              <w:spacing w:before="80" w:after="80"/>
              <w:jc w:val="center"/>
              <w:rPr>
                <w:color w:val="000000"/>
              </w:rPr>
            </w:pPr>
            <w:r w:rsidRPr="00340016">
              <w:rPr>
                <w:b/>
                <w:bCs/>
                <w:color w:val="000000"/>
              </w:rPr>
              <w:t>Predmet subdodávky</w:t>
            </w:r>
          </w:p>
        </w:tc>
      </w:tr>
      <w:tr w:rsidR="00114C3A" w:rsidRPr="00340016" w14:paraId="316FF3E8" w14:textId="77777777" w:rsidTr="004A188E">
        <w:trPr>
          <w:trHeight w:val="397"/>
        </w:trPr>
        <w:tc>
          <w:tcPr>
            <w:tcW w:w="1902" w:type="dxa"/>
            <w:tcBorders>
              <w:top w:val="single" w:sz="4" w:space="0" w:color="000000"/>
              <w:left w:val="single" w:sz="4" w:space="0" w:color="000000"/>
              <w:bottom w:val="single" w:sz="4" w:space="0" w:color="000000"/>
              <w:right w:val="single" w:sz="4" w:space="0" w:color="000000"/>
            </w:tcBorders>
          </w:tcPr>
          <w:p w14:paraId="66D37F49" w14:textId="77777777" w:rsidR="00114C3A" w:rsidRPr="00340016" w:rsidRDefault="00114C3A" w:rsidP="004A188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5AC70E7A"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21833AEF"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4278A9C8" w14:textId="77777777" w:rsidR="00114C3A" w:rsidRPr="00340016" w:rsidRDefault="00114C3A" w:rsidP="004A188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2A163805" w14:textId="77777777" w:rsidR="00114C3A" w:rsidRPr="00340016" w:rsidRDefault="00114C3A" w:rsidP="004A188E">
            <w:pPr>
              <w:autoSpaceDE w:val="0"/>
              <w:adjustRightInd w:val="0"/>
              <w:spacing w:before="80" w:after="80"/>
              <w:rPr>
                <w:color w:val="000000"/>
              </w:rPr>
            </w:pPr>
          </w:p>
        </w:tc>
      </w:tr>
      <w:tr w:rsidR="00114C3A" w:rsidRPr="00340016" w14:paraId="4CD0A649" w14:textId="77777777" w:rsidTr="004A188E">
        <w:trPr>
          <w:trHeight w:val="397"/>
        </w:trPr>
        <w:tc>
          <w:tcPr>
            <w:tcW w:w="1902" w:type="dxa"/>
            <w:tcBorders>
              <w:top w:val="single" w:sz="4" w:space="0" w:color="000000"/>
              <w:left w:val="single" w:sz="4" w:space="0" w:color="000000"/>
              <w:bottom w:val="single" w:sz="4" w:space="0" w:color="000000"/>
              <w:right w:val="single" w:sz="4" w:space="0" w:color="000000"/>
            </w:tcBorders>
          </w:tcPr>
          <w:p w14:paraId="2EECC7D3" w14:textId="77777777" w:rsidR="00114C3A" w:rsidRPr="00340016" w:rsidRDefault="00114C3A" w:rsidP="004A188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4CBABA80"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329199F7"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16CC6DED" w14:textId="77777777" w:rsidR="00114C3A" w:rsidRPr="00340016" w:rsidRDefault="00114C3A" w:rsidP="004A188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3BA1E4BB" w14:textId="77777777" w:rsidR="00114C3A" w:rsidRPr="00340016" w:rsidRDefault="00114C3A" w:rsidP="004A188E">
            <w:pPr>
              <w:autoSpaceDE w:val="0"/>
              <w:adjustRightInd w:val="0"/>
              <w:spacing w:before="80" w:after="80"/>
              <w:rPr>
                <w:color w:val="000000"/>
              </w:rPr>
            </w:pPr>
          </w:p>
        </w:tc>
      </w:tr>
      <w:tr w:rsidR="00114C3A" w:rsidRPr="00340016" w14:paraId="64D8AAFB" w14:textId="77777777" w:rsidTr="004A188E">
        <w:trPr>
          <w:trHeight w:val="397"/>
        </w:trPr>
        <w:tc>
          <w:tcPr>
            <w:tcW w:w="1902" w:type="dxa"/>
            <w:tcBorders>
              <w:top w:val="single" w:sz="4" w:space="0" w:color="000000"/>
              <w:left w:val="single" w:sz="4" w:space="0" w:color="000000"/>
              <w:bottom w:val="single" w:sz="4" w:space="0" w:color="000000"/>
              <w:right w:val="single" w:sz="4" w:space="0" w:color="000000"/>
            </w:tcBorders>
          </w:tcPr>
          <w:p w14:paraId="7B881BE0" w14:textId="77777777" w:rsidR="00114C3A" w:rsidRPr="00340016" w:rsidRDefault="00114C3A" w:rsidP="004A188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2FA26D04"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053D0A0C"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11B72ECD" w14:textId="77777777" w:rsidR="00114C3A" w:rsidRPr="00340016" w:rsidRDefault="00114C3A" w:rsidP="004A188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3B8B2A0B" w14:textId="77777777" w:rsidR="00114C3A" w:rsidRPr="00340016" w:rsidRDefault="00114C3A" w:rsidP="004A188E">
            <w:pPr>
              <w:autoSpaceDE w:val="0"/>
              <w:adjustRightInd w:val="0"/>
              <w:spacing w:before="80" w:after="80"/>
              <w:rPr>
                <w:color w:val="000000"/>
              </w:rPr>
            </w:pPr>
          </w:p>
        </w:tc>
      </w:tr>
      <w:tr w:rsidR="00114C3A" w:rsidRPr="00340016" w14:paraId="29376801" w14:textId="77777777" w:rsidTr="004A188E">
        <w:trPr>
          <w:trHeight w:val="397"/>
        </w:trPr>
        <w:tc>
          <w:tcPr>
            <w:tcW w:w="1902" w:type="dxa"/>
            <w:tcBorders>
              <w:top w:val="single" w:sz="4" w:space="0" w:color="000000"/>
              <w:left w:val="single" w:sz="4" w:space="0" w:color="000000"/>
              <w:bottom w:val="single" w:sz="4" w:space="0" w:color="000000"/>
              <w:right w:val="single" w:sz="4" w:space="0" w:color="000000"/>
            </w:tcBorders>
          </w:tcPr>
          <w:p w14:paraId="672447DB" w14:textId="77777777" w:rsidR="00114C3A" w:rsidRPr="00340016" w:rsidRDefault="00114C3A" w:rsidP="004A188E">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14:paraId="75E5933E"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034EA6F1" w14:textId="77777777" w:rsidR="00114C3A" w:rsidRPr="00340016" w:rsidRDefault="00114C3A" w:rsidP="004A188E">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14:paraId="7B6710F0" w14:textId="77777777" w:rsidR="00114C3A" w:rsidRPr="00340016" w:rsidRDefault="00114C3A" w:rsidP="004A188E">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3C01B988" w14:textId="77777777" w:rsidR="00114C3A" w:rsidRPr="00340016" w:rsidRDefault="00114C3A" w:rsidP="004A188E">
            <w:pPr>
              <w:autoSpaceDE w:val="0"/>
              <w:adjustRightInd w:val="0"/>
              <w:spacing w:before="80" w:after="80"/>
              <w:rPr>
                <w:color w:val="000000"/>
              </w:rPr>
            </w:pPr>
          </w:p>
        </w:tc>
      </w:tr>
    </w:tbl>
    <w:p w14:paraId="4D9DC0C9" w14:textId="77777777" w:rsidR="00114C3A" w:rsidRPr="00340016" w:rsidRDefault="00114C3A" w:rsidP="00114C3A">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14:paraId="37F9B15E" w14:textId="77777777" w:rsidR="00114C3A" w:rsidRPr="00340016" w:rsidRDefault="00114C3A" w:rsidP="00114C3A"/>
    <w:p w14:paraId="01162E88" w14:textId="77777777" w:rsidR="00114C3A" w:rsidRPr="00340016" w:rsidRDefault="00114C3A" w:rsidP="00114C3A">
      <w:r w:rsidRPr="00340016">
        <w:t xml:space="preserve">V </w:t>
      </w:r>
      <w:r w:rsidRPr="003F468D">
        <w:rPr>
          <w:highlight w:val="yellow"/>
        </w:rPr>
        <w:t>..................................</w:t>
      </w:r>
      <w:r w:rsidRPr="00340016">
        <w:t xml:space="preserve"> dňa </w:t>
      </w:r>
      <w:r w:rsidRPr="003F468D">
        <w:rPr>
          <w:highlight w:val="yellow"/>
        </w:rPr>
        <w:t>.................</w:t>
      </w:r>
      <w:r w:rsidRPr="00340016">
        <w:t xml:space="preserve"> </w:t>
      </w:r>
    </w:p>
    <w:p w14:paraId="4B03C08B" w14:textId="77777777" w:rsidR="00114C3A" w:rsidRPr="00340016" w:rsidRDefault="00114C3A" w:rsidP="00114C3A"/>
    <w:p w14:paraId="69FE639F" w14:textId="77777777" w:rsidR="00114C3A" w:rsidRPr="00244344" w:rsidRDefault="00114C3A" w:rsidP="00114C3A">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14:paraId="48BF699A" w14:textId="129D2E58" w:rsidR="00B57AEC" w:rsidRDefault="00B57AEC" w:rsidP="00114C3A">
      <w:pPr>
        <w:pStyle w:val="Odsekzoznamu"/>
        <w:shd w:val="clear" w:color="auto" w:fill="FFFFFF"/>
        <w:spacing w:line="280" w:lineRule="atLeast"/>
        <w:ind w:left="720" w:right="66"/>
        <w:jc w:val="both"/>
      </w:pPr>
    </w:p>
    <w:p w14:paraId="108F8E7E" w14:textId="77777777" w:rsidR="00BD09C2" w:rsidRPr="00244344" w:rsidRDefault="00BD09C2" w:rsidP="00BD09C2">
      <w:pPr>
        <w:shd w:val="clear" w:color="auto" w:fill="FFFFFF"/>
        <w:spacing w:line="280" w:lineRule="atLeast"/>
        <w:ind w:left="360" w:right="66"/>
        <w:jc w:val="both"/>
      </w:pPr>
    </w:p>
    <w:sectPr w:rsidR="00BD09C2" w:rsidRPr="00244344" w:rsidSect="00F0281B">
      <w:headerReference w:type="default" r:id="rId10"/>
      <w:footerReference w:type="default" r:id="rId11"/>
      <w:pgSz w:w="11906" w:h="16838"/>
      <w:pgMar w:top="1417" w:right="1417" w:bottom="1417" w:left="993" w:header="708" w:footer="2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53CCE" w14:textId="77777777" w:rsidR="009E57F7" w:rsidRDefault="009E57F7" w:rsidP="00CB7786">
      <w:r>
        <w:separator/>
      </w:r>
    </w:p>
  </w:endnote>
  <w:endnote w:type="continuationSeparator" w:id="0">
    <w:p w14:paraId="7A667242" w14:textId="77777777" w:rsidR="009E57F7" w:rsidRDefault="009E57F7" w:rsidP="00CB7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022058"/>
      <w:docPartObj>
        <w:docPartGallery w:val="Page Numbers (Bottom of Page)"/>
        <w:docPartUnique/>
      </w:docPartObj>
    </w:sdtPr>
    <w:sdtEndPr>
      <w:rPr>
        <w:sz w:val="16"/>
        <w:szCs w:val="16"/>
      </w:rPr>
    </w:sdtEndPr>
    <w:sdtContent>
      <w:p w14:paraId="1241DD56" w14:textId="184F8AC0" w:rsidR="00F0281B" w:rsidRPr="00F0281B" w:rsidRDefault="00F0281B">
        <w:pPr>
          <w:pStyle w:val="Pta"/>
          <w:jc w:val="right"/>
          <w:rPr>
            <w:sz w:val="16"/>
            <w:szCs w:val="16"/>
          </w:rPr>
        </w:pPr>
        <w:r w:rsidRPr="00F0281B">
          <w:rPr>
            <w:sz w:val="16"/>
            <w:szCs w:val="16"/>
          </w:rPr>
          <w:fldChar w:fldCharType="begin"/>
        </w:r>
        <w:r w:rsidRPr="00F0281B">
          <w:rPr>
            <w:sz w:val="16"/>
            <w:szCs w:val="16"/>
          </w:rPr>
          <w:instrText>PAGE   \* MERGEFORMAT</w:instrText>
        </w:r>
        <w:r w:rsidRPr="00F0281B">
          <w:rPr>
            <w:sz w:val="16"/>
            <w:szCs w:val="16"/>
          </w:rPr>
          <w:fldChar w:fldCharType="separate"/>
        </w:r>
        <w:r w:rsidR="002A0096">
          <w:rPr>
            <w:noProof/>
            <w:sz w:val="16"/>
            <w:szCs w:val="16"/>
          </w:rPr>
          <w:t>7</w:t>
        </w:r>
        <w:r w:rsidRPr="00F0281B">
          <w:rPr>
            <w:sz w:val="16"/>
            <w:szCs w:val="16"/>
          </w:rPr>
          <w:fldChar w:fldCharType="end"/>
        </w:r>
      </w:p>
    </w:sdtContent>
  </w:sdt>
  <w:p w14:paraId="1D53116F" w14:textId="77777777" w:rsidR="00F0281B" w:rsidRDefault="00F0281B">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DECC3" w14:textId="62E9ECDE" w:rsidR="00114C3A" w:rsidRPr="00F0281B" w:rsidRDefault="00114C3A">
    <w:pPr>
      <w:pStyle w:val="Pta"/>
      <w:jc w:val="right"/>
      <w:rPr>
        <w:sz w:val="16"/>
        <w:szCs w:val="16"/>
      </w:rPr>
    </w:pPr>
  </w:p>
  <w:p w14:paraId="4A10C5C3" w14:textId="77777777" w:rsidR="00114C3A" w:rsidRDefault="00114C3A">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046DC" w14:textId="77777777" w:rsidR="009E57F7" w:rsidRDefault="009E57F7" w:rsidP="00CB7786">
      <w:r>
        <w:separator/>
      </w:r>
    </w:p>
  </w:footnote>
  <w:footnote w:type="continuationSeparator" w:id="0">
    <w:p w14:paraId="340C5101" w14:textId="77777777" w:rsidR="009E57F7" w:rsidRDefault="009E57F7" w:rsidP="00CB7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79B91" w14:textId="25A83724" w:rsidR="00CB7786" w:rsidRPr="00CB7786" w:rsidRDefault="00CB7786" w:rsidP="00FC51CA">
    <w:pPr>
      <w:tabs>
        <w:tab w:val="center" w:pos="4536"/>
        <w:tab w:val="right" w:pos="9072"/>
      </w:tabs>
      <w:jc w:val="center"/>
      <w:rPr>
        <w:lang w:val="x-none" w:eastAsia="cs-CZ"/>
      </w:rPr>
    </w:pPr>
  </w:p>
  <w:p w14:paraId="1287D01D" w14:textId="77777777" w:rsidR="00CB7786" w:rsidRDefault="00CB7786">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A7F74" w14:textId="2FDE0CB2" w:rsidR="00114C3A" w:rsidRPr="00114C3A" w:rsidRDefault="00114C3A" w:rsidP="00114C3A">
    <w:pPr>
      <w:tabs>
        <w:tab w:val="center" w:pos="4536"/>
        <w:tab w:val="right" w:pos="9072"/>
      </w:tabs>
      <w:rPr>
        <w:lang w:eastAsia="cs-CZ"/>
      </w:rPr>
    </w:pPr>
    <w:r>
      <w:rPr>
        <w:lang w:eastAsia="cs-CZ"/>
      </w:rPr>
      <w:t>Príloha č.3</w:t>
    </w:r>
  </w:p>
  <w:p w14:paraId="679876F4" w14:textId="77777777" w:rsidR="00114C3A" w:rsidRDefault="00114C3A">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2820"/>
        </w:tabs>
        <w:ind w:left="3252" w:hanging="432"/>
      </w:pPr>
    </w:lvl>
    <w:lvl w:ilvl="1">
      <w:start w:val="1"/>
      <w:numFmt w:val="none"/>
      <w:suff w:val="nothing"/>
      <w:lvlText w:val=""/>
      <w:lvlJc w:val="left"/>
      <w:pPr>
        <w:tabs>
          <w:tab w:val="num" w:pos="3396"/>
        </w:tabs>
        <w:ind w:left="3396" w:hanging="576"/>
      </w:pPr>
    </w:lvl>
    <w:lvl w:ilvl="2">
      <w:start w:val="1"/>
      <w:numFmt w:val="none"/>
      <w:suff w:val="nothing"/>
      <w:lvlText w:val=""/>
      <w:lvlJc w:val="left"/>
      <w:pPr>
        <w:tabs>
          <w:tab w:val="num" w:pos="3540"/>
        </w:tabs>
        <w:ind w:left="3540" w:hanging="720"/>
      </w:pPr>
    </w:lvl>
    <w:lvl w:ilvl="3">
      <w:start w:val="1"/>
      <w:numFmt w:val="none"/>
      <w:suff w:val="nothing"/>
      <w:lvlText w:val=""/>
      <w:lvlJc w:val="left"/>
      <w:pPr>
        <w:tabs>
          <w:tab w:val="num" w:pos="3684"/>
        </w:tabs>
        <w:ind w:left="3684" w:hanging="864"/>
      </w:pPr>
    </w:lvl>
    <w:lvl w:ilvl="4">
      <w:start w:val="1"/>
      <w:numFmt w:val="none"/>
      <w:suff w:val="nothing"/>
      <w:lvlText w:val=""/>
      <w:lvlJc w:val="left"/>
      <w:pPr>
        <w:tabs>
          <w:tab w:val="num" w:pos="3828"/>
        </w:tabs>
        <w:ind w:left="3828" w:hanging="1008"/>
      </w:pPr>
    </w:lvl>
    <w:lvl w:ilvl="5">
      <w:start w:val="1"/>
      <w:numFmt w:val="none"/>
      <w:suff w:val="nothing"/>
      <w:lvlText w:val=""/>
      <w:lvlJc w:val="left"/>
      <w:pPr>
        <w:tabs>
          <w:tab w:val="num" w:pos="3972"/>
        </w:tabs>
        <w:ind w:left="3972" w:hanging="1152"/>
      </w:pPr>
    </w:lvl>
    <w:lvl w:ilvl="6">
      <w:start w:val="1"/>
      <w:numFmt w:val="none"/>
      <w:suff w:val="nothing"/>
      <w:lvlText w:val=""/>
      <w:lvlJc w:val="left"/>
      <w:pPr>
        <w:tabs>
          <w:tab w:val="num" w:pos="4116"/>
        </w:tabs>
        <w:ind w:left="4116" w:hanging="1296"/>
      </w:pPr>
    </w:lvl>
    <w:lvl w:ilvl="7">
      <w:start w:val="1"/>
      <w:numFmt w:val="none"/>
      <w:suff w:val="nothing"/>
      <w:lvlText w:val=""/>
      <w:lvlJc w:val="left"/>
      <w:pPr>
        <w:tabs>
          <w:tab w:val="num" w:pos="4260"/>
        </w:tabs>
        <w:ind w:left="4260" w:hanging="1440"/>
      </w:pPr>
    </w:lvl>
    <w:lvl w:ilvl="8">
      <w:start w:val="1"/>
      <w:numFmt w:val="none"/>
      <w:suff w:val="nothing"/>
      <w:lvlText w:val=""/>
      <w:lvlJc w:val="left"/>
      <w:pPr>
        <w:tabs>
          <w:tab w:val="num" w:pos="4404"/>
        </w:tabs>
        <w:ind w:left="440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b w:val="0"/>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0"/>
        </w:tabs>
        <w:ind w:left="900" w:hanging="360"/>
      </w:pPr>
      <w:rPr>
        <w:rFonts w:ascii="Times New Roman" w:hAnsi="Times New Roman" w:cs="Times New Roman" w:hint="default"/>
        <w:color w:val="auto"/>
        <w:sz w:val="24"/>
        <w:szCs w:val="24"/>
      </w:rPr>
    </w:lvl>
  </w:abstractNum>
  <w:abstractNum w:abstractNumId="3" w15:restartNumberingAfterBreak="0">
    <w:nsid w:val="0000000F"/>
    <w:multiLevelType w:val="singleLevel"/>
    <w:tmpl w:val="0000000F"/>
    <w:name w:val="WW8Num15"/>
    <w:lvl w:ilvl="0">
      <w:start w:val="1"/>
      <w:numFmt w:val="bullet"/>
      <w:lvlText w:val="-"/>
      <w:lvlJc w:val="left"/>
      <w:pPr>
        <w:tabs>
          <w:tab w:val="num" w:pos="0"/>
        </w:tabs>
        <w:ind w:left="1434" w:hanging="360"/>
      </w:pPr>
      <w:rPr>
        <w:rFonts w:ascii="Courier New" w:hAnsi="Courier New" w:cs="Times New Roman" w:hint="default"/>
        <w:b w:val="0"/>
        <w:color w:val="auto"/>
        <w:szCs w:val="24"/>
      </w:rPr>
    </w:lvl>
  </w:abstractNum>
  <w:abstractNum w:abstractNumId="4" w15:restartNumberingAfterBreak="0">
    <w:nsid w:val="00000013"/>
    <w:multiLevelType w:val="singleLevel"/>
    <w:tmpl w:val="A7D88948"/>
    <w:name w:val="WW8Num19"/>
    <w:lvl w:ilvl="0">
      <w:start w:val="1"/>
      <w:numFmt w:val="decimal"/>
      <w:lvlText w:val="19.%1"/>
      <w:lvlJc w:val="left"/>
      <w:pPr>
        <w:tabs>
          <w:tab w:val="num" w:pos="0"/>
        </w:tabs>
        <w:ind w:left="720" w:hanging="360"/>
      </w:pPr>
      <w:rPr>
        <w:rFonts w:ascii="Times New Roman" w:hAnsi="Times New Roman" w:cs="Times New Roman" w:hint="default"/>
        <w:b w:val="0"/>
        <w:sz w:val="24"/>
        <w:szCs w:val="24"/>
      </w:rPr>
    </w:lvl>
  </w:abstractNum>
  <w:abstractNum w:abstractNumId="5" w15:restartNumberingAfterBreak="0">
    <w:nsid w:val="0000001C"/>
    <w:multiLevelType w:val="singleLevel"/>
    <w:tmpl w:val="0000001C"/>
    <w:name w:val="WW8Num29"/>
    <w:lvl w:ilvl="0">
      <w:start w:val="1"/>
      <w:numFmt w:val="lowerLetter"/>
      <w:lvlText w:val="%1)"/>
      <w:lvlJc w:val="left"/>
      <w:pPr>
        <w:tabs>
          <w:tab w:val="num" w:pos="4886"/>
        </w:tabs>
        <w:ind w:left="5606" w:hanging="360"/>
      </w:pPr>
      <w:rPr>
        <w:b w:val="0"/>
      </w:rPr>
    </w:lvl>
  </w:abstractNum>
  <w:abstractNum w:abstractNumId="6" w15:restartNumberingAfterBreak="0">
    <w:nsid w:val="0F456E81"/>
    <w:multiLevelType w:val="hybridMultilevel"/>
    <w:tmpl w:val="24A8A54A"/>
    <w:lvl w:ilvl="0" w:tplc="8DF6B696">
      <w:start w:val="2"/>
      <w:numFmt w:val="decimal"/>
      <w:lvlText w:val="%1."/>
      <w:lvlJc w:val="left"/>
      <w:pPr>
        <w:ind w:left="927"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2DD800AF"/>
    <w:multiLevelType w:val="hybridMultilevel"/>
    <w:tmpl w:val="74E61CD8"/>
    <w:lvl w:ilvl="0" w:tplc="48425D9A">
      <w:start w:val="1"/>
      <w:numFmt w:val="decimal"/>
      <w:suff w:val="space"/>
      <w:lvlText w:val="%1.)"/>
      <w:lvlJc w:val="left"/>
      <w:pPr>
        <w:ind w:left="927" w:hanging="360"/>
      </w:pPr>
      <w:rPr>
        <w:rFonts w:hint="default"/>
        <w:b w:val="0"/>
        <w:bCs w:val="0"/>
        <w:i w:val="0"/>
        <w:color w:val="auto"/>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9" w15:restartNumberingAfterBreak="0">
    <w:nsid w:val="30141E3D"/>
    <w:multiLevelType w:val="hybridMultilevel"/>
    <w:tmpl w:val="4C9088B8"/>
    <w:lvl w:ilvl="0" w:tplc="7CA2B446">
      <w:start w:val="1"/>
      <w:numFmt w:val="decimal"/>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ABE3F0E"/>
    <w:multiLevelType w:val="multilevel"/>
    <w:tmpl w:val="EDF42A36"/>
    <w:lvl w:ilvl="0">
      <w:start w:val="12"/>
      <w:numFmt w:val="decimal"/>
      <w:lvlText w:val="%1"/>
      <w:lvlJc w:val="left"/>
      <w:pPr>
        <w:ind w:left="886" w:hanging="705"/>
      </w:pPr>
    </w:lvl>
    <w:lvl w:ilvl="1">
      <w:start w:val="1"/>
      <w:numFmt w:val="decimal"/>
      <w:lvlText w:val="%1.%2"/>
      <w:lvlJc w:val="left"/>
      <w:pPr>
        <w:ind w:left="886" w:hanging="705"/>
      </w:pPr>
      <w:rPr>
        <w:rFonts w:ascii="Times New Roman" w:eastAsia="Times New Roman" w:hAnsi="Times New Roman" w:cs="Times New Roman" w:hint="default"/>
        <w:b/>
        <w:bCs/>
        <w:spacing w:val="-15"/>
        <w:w w:val="100"/>
        <w:sz w:val="24"/>
        <w:szCs w:val="24"/>
      </w:rPr>
    </w:lvl>
    <w:lvl w:ilvl="2">
      <w:start w:val="1"/>
      <w:numFmt w:val="lowerLetter"/>
      <w:lvlText w:val="%3)"/>
      <w:lvlJc w:val="left"/>
      <w:pPr>
        <w:ind w:left="1032" w:hanging="291"/>
      </w:pPr>
      <w:rPr>
        <w:rFonts w:ascii="Times New Roman" w:eastAsia="Times New Roman" w:hAnsi="Times New Roman" w:cs="Times New Roman" w:hint="default"/>
        <w:spacing w:val="-17"/>
        <w:w w:val="100"/>
        <w:sz w:val="24"/>
        <w:szCs w:val="24"/>
      </w:rPr>
    </w:lvl>
    <w:lvl w:ilvl="3">
      <w:numFmt w:val="bullet"/>
      <w:lvlText w:val="•"/>
      <w:lvlJc w:val="left"/>
      <w:pPr>
        <w:ind w:left="2888" w:hanging="291"/>
      </w:pPr>
    </w:lvl>
    <w:lvl w:ilvl="4">
      <w:numFmt w:val="bullet"/>
      <w:lvlText w:val="•"/>
      <w:lvlJc w:val="left"/>
      <w:pPr>
        <w:ind w:left="3813" w:hanging="291"/>
      </w:pPr>
    </w:lvl>
    <w:lvl w:ilvl="5">
      <w:numFmt w:val="bullet"/>
      <w:lvlText w:val="•"/>
      <w:lvlJc w:val="left"/>
      <w:pPr>
        <w:ind w:left="4737" w:hanging="291"/>
      </w:pPr>
    </w:lvl>
    <w:lvl w:ilvl="6">
      <w:numFmt w:val="bullet"/>
      <w:lvlText w:val="•"/>
      <w:lvlJc w:val="left"/>
      <w:pPr>
        <w:ind w:left="5662" w:hanging="291"/>
      </w:pPr>
    </w:lvl>
    <w:lvl w:ilvl="7">
      <w:numFmt w:val="bullet"/>
      <w:lvlText w:val="•"/>
      <w:lvlJc w:val="left"/>
      <w:pPr>
        <w:ind w:left="6586" w:hanging="291"/>
      </w:pPr>
    </w:lvl>
    <w:lvl w:ilvl="8">
      <w:numFmt w:val="bullet"/>
      <w:lvlText w:val="•"/>
      <w:lvlJc w:val="left"/>
      <w:pPr>
        <w:ind w:left="7511" w:hanging="291"/>
      </w:pPr>
    </w:lvl>
  </w:abstractNum>
  <w:abstractNum w:abstractNumId="11" w15:restartNumberingAfterBreak="0">
    <w:nsid w:val="4665459F"/>
    <w:multiLevelType w:val="hybridMultilevel"/>
    <w:tmpl w:val="5FA6F9D6"/>
    <w:lvl w:ilvl="0" w:tplc="041B0017">
      <w:start w:val="1"/>
      <w:numFmt w:val="lowerLetter"/>
      <w:lvlText w:val="%1)"/>
      <w:lvlJc w:val="left"/>
      <w:pPr>
        <w:ind w:left="643"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52D618FC"/>
    <w:multiLevelType w:val="hybridMultilevel"/>
    <w:tmpl w:val="851AC2B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59210B1D"/>
    <w:multiLevelType w:val="hybridMultilevel"/>
    <w:tmpl w:val="0F58F374"/>
    <w:lvl w:ilvl="0" w:tplc="5022A280">
      <w:start w:val="1"/>
      <w:numFmt w:val="decimal"/>
      <w:lvlText w:val="%1."/>
      <w:lvlJc w:val="left"/>
      <w:pPr>
        <w:ind w:left="720" w:hanging="360"/>
      </w:pPr>
      <w:rPr>
        <w:b/>
        <w:bCs/>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BCB3D12"/>
    <w:multiLevelType w:val="hybridMultilevel"/>
    <w:tmpl w:val="88DC02FC"/>
    <w:lvl w:ilvl="0" w:tplc="C55A912A">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1"/>
  </w:num>
  <w:num w:numId="4">
    <w:abstractNumId w:val="12"/>
  </w:num>
  <w:num w:numId="5">
    <w:abstractNumId w:val="6"/>
  </w:num>
  <w:num w:numId="6">
    <w:abstractNumId w:val="9"/>
  </w:num>
  <w:num w:numId="7">
    <w:abstractNumId w:val="8"/>
  </w:num>
  <w:num w:numId="8">
    <w:abstractNumId w:val="13"/>
  </w:num>
  <w:num w:numId="9">
    <w:abstractNumId w:val="10"/>
  </w:num>
  <w:num w:numId="10">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AEC"/>
    <w:rsid w:val="000061CB"/>
    <w:rsid w:val="00012D20"/>
    <w:rsid w:val="00013AAC"/>
    <w:rsid w:val="00017BE8"/>
    <w:rsid w:val="000266F7"/>
    <w:rsid w:val="00032006"/>
    <w:rsid w:val="00047C81"/>
    <w:rsid w:val="0005055B"/>
    <w:rsid w:val="000622F6"/>
    <w:rsid w:val="0007360D"/>
    <w:rsid w:val="00077653"/>
    <w:rsid w:val="00081B60"/>
    <w:rsid w:val="0009010E"/>
    <w:rsid w:val="000B2FC9"/>
    <w:rsid w:val="000C278A"/>
    <w:rsid w:val="000E7A8A"/>
    <w:rsid w:val="00114C3A"/>
    <w:rsid w:val="00115E63"/>
    <w:rsid w:val="001402F7"/>
    <w:rsid w:val="00172330"/>
    <w:rsid w:val="0018344E"/>
    <w:rsid w:val="001A10E7"/>
    <w:rsid w:val="001A60D2"/>
    <w:rsid w:val="001B6E59"/>
    <w:rsid w:val="001C21AA"/>
    <w:rsid w:val="001E013F"/>
    <w:rsid w:val="001F2BEF"/>
    <w:rsid w:val="00207E09"/>
    <w:rsid w:val="00222172"/>
    <w:rsid w:val="002362A3"/>
    <w:rsid w:val="00237BAD"/>
    <w:rsid w:val="00244344"/>
    <w:rsid w:val="002915BD"/>
    <w:rsid w:val="00292337"/>
    <w:rsid w:val="002A0096"/>
    <w:rsid w:val="002A0A19"/>
    <w:rsid w:val="002A1D2F"/>
    <w:rsid w:val="002A461E"/>
    <w:rsid w:val="002A70E8"/>
    <w:rsid w:val="002B2255"/>
    <w:rsid w:val="002B71B2"/>
    <w:rsid w:val="002F1135"/>
    <w:rsid w:val="00306593"/>
    <w:rsid w:val="0031271D"/>
    <w:rsid w:val="00326F0B"/>
    <w:rsid w:val="003337AB"/>
    <w:rsid w:val="00370BF7"/>
    <w:rsid w:val="003A22D2"/>
    <w:rsid w:val="003B3120"/>
    <w:rsid w:val="003C444A"/>
    <w:rsid w:val="003E04EF"/>
    <w:rsid w:val="003F73FC"/>
    <w:rsid w:val="00406AE1"/>
    <w:rsid w:val="004264FA"/>
    <w:rsid w:val="00451505"/>
    <w:rsid w:val="00476600"/>
    <w:rsid w:val="0049424F"/>
    <w:rsid w:val="00497F07"/>
    <w:rsid w:val="004A457C"/>
    <w:rsid w:val="004C23B8"/>
    <w:rsid w:val="004E0E74"/>
    <w:rsid w:val="004E1150"/>
    <w:rsid w:val="0050106B"/>
    <w:rsid w:val="005048B6"/>
    <w:rsid w:val="00513460"/>
    <w:rsid w:val="00574DED"/>
    <w:rsid w:val="00592416"/>
    <w:rsid w:val="005927A5"/>
    <w:rsid w:val="0059731C"/>
    <w:rsid w:val="005B3C1D"/>
    <w:rsid w:val="005D0045"/>
    <w:rsid w:val="005E08F1"/>
    <w:rsid w:val="005E5E44"/>
    <w:rsid w:val="00602335"/>
    <w:rsid w:val="006047AA"/>
    <w:rsid w:val="00607654"/>
    <w:rsid w:val="00610DC1"/>
    <w:rsid w:val="00625CE0"/>
    <w:rsid w:val="00657D31"/>
    <w:rsid w:val="006672F5"/>
    <w:rsid w:val="006C42A2"/>
    <w:rsid w:val="006D34EE"/>
    <w:rsid w:val="006D4A61"/>
    <w:rsid w:val="006F1EA3"/>
    <w:rsid w:val="006F2C85"/>
    <w:rsid w:val="00704174"/>
    <w:rsid w:val="007237F1"/>
    <w:rsid w:val="0074058F"/>
    <w:rsid w:val="00753A10"/>
    <w:rsid w:val="0077246D"/>
    <w:rsid w:val="00772645"/>
    <w:rsid w:val="0077427B"/>
    <w:rsid w:val="00776CAA"/>
    <w:rsid w:val="00780438"/>
    <w:rsid w:val="00787C3D"/>
    <w:rsid w:val="007939DA"/>
    <w:rsid w:val="00797C57"/>
    <w:rsid w:val="007C23DB"/>
    <w:rsid w:val="007F4902"/>
    <w:rsid w:val="0082119E"/>
    <w:rsid w:val="0085005D"/>
    <w:rsid w:val="0085726D"/>
    <w:rsid w:val="00877A3D"/>
    <w:rsid w:val="0088443E"/>
    <w:rsid w:val="00897149"/>
    <w:rsid w:val="008973E2"/>
    <w:rsid w:val="008A0C7C"/>
    <w:rsid w:val="008D2098"/>
    <w:rsid w:val="008F4FCB"/>
    <w:rsid w:val="00903DF5"/>
    <w:rsid w:val="009059A8"/>
    <w:rsid w:val="009073B8"/>
    <w:rsid w:val="00922B2F"/>
    <w:rsid w:val="00934DB2"/>
    <w:rsid w:val="009351FF"/>
    <w:rsid w:val="00962747"/>
    <w:rsid w:val="009755F6"/>
    <w:rsid w:val="009A0D72"/>
    <w:rsid w:val="009A4F12"/>
    <w:rsid w:val="009E5317"/>
    <w:rsid w:val="009E57F7"/>
    <w:rsid w:val="00A11D43"/>
    <w:rsid w:val="00A12EAA"/>
    <w:rsid w:val="00A15E5C"/>
    <w:rsid w:val="00A3301C"/>
    <w:rsid w:val="00A564DE"/>
    <w:rsid w:val="00A61934"/>
    <w:rsid w:val="00A6458F"/>
    <w:rsid w:val="00A669D3"/>
    <w:rsid w:val="00A66BE2"/>
    <w:rsid w:val="00A9685B"/>
    <w:rsid w:val="00A97957"/>
    <w:rsid w:val="00AF1A8C"/>
    <w:rsid w:val="00AF4DB4"/>
    <w:rsid w:val="00B245BD"/>
    <w:rsid w:val="00B4294A"/>
    <w:rsid w:val="00B430A4"/>
    <w:rsid w:val="00B4683A"/>
    <w:rsid w:val="00B53E25"/>
    <w:rsid w:val="00B57AEC"/>
    <w:rsid w:val="00B75B07"/>
    <w:rsid w:val="00B77F93"/>
    <w:rsid w:val="00B8379F"/>
    <w:rsid w:val="00B85ABA"/>
    <w:rsid w:val="00B87202"/>
    <w:rsid w:val="00BC124C"/>
    <w:rsid w:val="00BC12D2"/>
    <w:rsid w:val="00BC3C5F"/>
    <w:rsid w:val="00BD09C2"/>
    <w:rsid w:val="00BD6C75"/>
    <w:rsid w:val="00C11D12"/>
    <w:rsid w:val="00C149F4"/>
    <w:rsid w:val="00C41DE4"/>
    <w:rsid w:val="00C564AB"/>
    <w:rsid w:val="00C60F85"/>
    <w:rsid w:val="00CB7786"/>
    <w:rsid w:val="00CE52D1"/>
    <w:rsid w:val="00D0124E"/>
    <w:rsid w:val="00D07D27"/>
    <w:rsid w:val="00D43F34"/>
    <w:rsid w:val="00D47C59"/>
    <w:rsid w:val="00D566CD"/>
    <w:rsid w:val="00D63F06"/>
    <w:rsid w:val="00D82D46"/>
    <w:rsid w:val="00D836B0"/>
    <w:rsid w:val="00DB6550"/>
    <w:rsid w:val="00DB7C0E"/>
    <w:rsid w:val="00DC23CF"/>
    <w:rsid w:val="00DC2889"/>
    <w:rsid w:val="00DD7AFD"/>
    <w:rsid w:val="00DE0DFE"/>
    <w:rsid w:val="00E24EFD"/>
    <w:rsid w:val="00E25950"/>
    <w:rsid w:val="00E33E43"/>
    <w:rsid w:val="00E5040A"/>
    <w:rsid w:val="00E81610"/>
    <w:rsid w:val="00E85A23"/>
    <w:rsid w:val="00E85D55"/>
    <w:rsid w:val="00EC2C2F"/>
    <w:rsid w:val="00EC5F88"/>
    <w:rsid w:val="00EF3753"/>
    <w:rsid w:val="00F0281B"/>
    <w:rsid w:val="00F22D5E"/>
    <w:rsid w:val="00F25CE9"/>
    <w:rsid w:val="00F51459"/>
    <w:rsid w:val="00F572DA"/>
    <w:rsid w:val="00F65720"/>
    <w:rsid w:val="00F704BC"/>
    <w:rsid w:val="00F8484F"/>
    <w:rsid w:val="00F926A7"/>
    <w:rsid w:val="00FA6182"/>
    <w:rsid w:val="00FC51CA"/>
    <w:rsid w:val="00FD2225"/>
    <w:rsid w:val="00FD3C13"/>
    <w:rsid w:val="00FE3095"/>
    <w:rsid w:val="00FE42A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8226E"/>
  <w15:docId w15:val="{25CB2391-C39E-49D7-885E-4362230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57AEC"/>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B57A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0266F7"/>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y"/>
    <w:next w:val="Normlny"/>
    <w:link w:val="Nadpis5Char"/>
    <w:uiPriority w:val="99"/>
    <w:semiHidden/>
    <w:unhideWhenUsed/>
    <w:qFormat/>
    <w:rsid w:val="00B57AEC"/>
    <w:pPr>
      <w:keepNext/>
      <w:jc w:val="center"/>
      <w:outlineLvl w:val="4"/>
    </w:pPr>
    <w:rPr>
      <w:b/>
      <w:bCs/>
      <w:sz w:val="28"/>
      <w:szCs w:val="28"/>
    </w:rPr>
  </w:style>
  <w:style w:type="paragraph" w:styleId="Nadpis6">
    <w:name w:val="heading 6"/>
    <w:basedOn w:val="Normlny"/>
    <w:next w:val="Normlny"/>
    <w:link w:val="Nadpis6Char"/>
    <w:unhideWhenUsed/>
    <w:qFormat/>
    <w:rsid w:val="00B57AEC"/>
    <w:pPr>
      <w:keepNext/>
      <w:jc w:val="both"/>
      <w:outlineLvl w:val="5"/>
    </w:pPr>
    <w:rPr>
      <w:b/>
      <w:bCs/>
    </w:rPr>
  </w:style>
  <w:style w:type="paragraph" w:styleId="Nadpis7">
    <w:name w:val="heading 7"/>
    <w:basedOn w:val="Normlny"/>
    <w:next w:val="Normlny"/>
    <w:link w:val="Nadpis7Char"/>
    <w:uiPriority w:val="99"/>
    <w:semiHidden/>
    <w:unhideWhenUsed/>
    <w:qFormat/>
    <w:rsid w:val="00B57AEC"/>
    <w:pPr>
      <w:keepNext/>
      <w:spacing w:line="360" w:lineRule="auto"/>
      <w:jc w:val="both"/>
      <w:outlineLvl w:val="6"/>
    </w:pPr>
    <w:rPr>
      <w:b/>
      <w:bCs/>
      <w:u w:val="single"/>
    </w:rPr>
  </w:style>
  <w:style w:type="paragraph" w:styleId="Nadpis8">
    <w:name w:val="heading 8"/>
    <w:basedOn w:val="Normlny"/>
    <w:next w:val="Normlny"/>
    <w:link w:val="Nadpis8Char"/>
    <w:uiPriority w:val="99"/>
    <w:semiHidden/>
    <w:unhideWhenUsed/>
    <w:qFormat/>
    <w:rsid w:val="00B57AEC"/>
    <w:pPr>
      <w:keepNext/>
      <w:ind w:firstLine="708"/>
      <w:jc w:val="both"/>
      <w:outlineLvl w:val="7"/>
    </w:pPr>
    <w:rPr>
      <w:u w:val="single"/>
    </w:rPr>
  </w:style>
  <w:style w:type="paragraph" w:styleId="Nadpis9">
    <w:name w:val="heading 9"/>
    <w:basedOn w:val="Normlny"/>
    <w:next w:val="Normlny"/>
    <w:link w:val="Nadpis9Char"/>
    <w:uiPriority w:val="99"/>
    <w:unhideWhenUsed/>
    <w:qFormat/>
    <w:rsid w:val="00B57AEC"/>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B57AEC"/>
    <w:rPr>
      <w:rFonts w:asciiTheme="majorHAnsi" w:eastAsiaTheme="majorEastAsia" w:hAnsiTheme="majorHAnsi" w:cstheme="majorBidi"/>
      <w:color w:val="2E74B5" w:themeColor="accent1" w:themeShade="BF"/>
      <w:sz w:val="32"/>
      <w:szCs w:val="32"/>
      <w:lang w:eastAsia="sk-SK"/>
    </w:rPr>
  </w:style>
  <w:style w:type="character" w:customStyle="1" w:styleId="Nadpis5Char">
    <w:name w:val="Nadpis 5 Char"/>
    <w:basedOn w:val="Predvolenpsmoodseku"/>
    <w:link w:val="Nadpis5"/>
    <w:uiPriority w:val="99"/>
    <w:semiHidden/>
    <w:rsid w:val="00B57AEC"/>
    <w:rPr>
      <w:rFonts w:ascii="Times New Roman" w:eastAsia="Times New Roman" w:hAnsi="Times New Roman" w:cs="Times New Roman"/>
      <w:b/>
      <w:bCs/>
      <w:sz w:val="28"/>
      <w:szCs w:val="28"/>
      <w:lang w:eastAsia="sk-SK"/>
    </w:rPr>
  </w:style>
  <w:style w:type="character" w:customStyle="1" w:styleId="Nadpis6Char">
    <w:name w:val="Nadpis 6 Char"/>
    <w:basedOn w:val="Predvolenpsmoodseku"/>
    <w:link w:val="Nadpis6"/>
    <w:uiPriority w:val="9"/>
    <w:rsid w:val="00B57AEC"/>
    <w:rPr>
      <w:rFonts w:ascii="Times New Roman" w:eastAsia="Times New Roman" w:hAnsi="Times New Roman" w:cs="Times New Roman"/>
      <w:b/>
      <w:bCs/>
      <w:sz w:val="24"/>
      <w:szCs w:val="24"/>
      <w:lang w:eastAsia="sk-SK"/>
    </w:rPr>
  </w:style>
  <w:style w:type="character" w:customStyle="1" w:styleId="Nadpis7Char">
    <w:name w:val="Nadpis 7 Char"/>
    <w:basedOn w:val="Predvolenpsmoodseku"/>
    <w:link w:val="Nadpis7"/>
    <w:uiPriority w:val="99"/>
    <w:semiHidden/>
    <w:rsid w:val="00B57AEC"/>
    <w:rPr>
      <w:rFonts w:ascii="Times New Roman" w:eastAsia="Times New Roman" w:hAnsi="Times New Roman" w:cs="Times New Roman"/>
      <w:b/>
      <w:bCs/>
      <w:sz w:val="24"/>
      <w:szCs w:val="24"/>
      <w:u w:val="single"/>
      <w:lang w:eastAsia="sk-SK"/>
    </w:rPr>
  </w:style>
  <w:style w:type="character" w:customStyle="1" w:styleId="Nadpis8Char">
    <w:name w:val="Nadpis 8 Char"/>
    <w:basedOn w:val="Predvolenpsmoodseku"/>
    <w:link w:val="Nadpis8"/>
    <w:uiPriority w:val="99"/>
    <w:semiHidden/>
    <w:rsid w:val="00B57AEC"/>
    <w:rPr>
      <w:rFonts w:ascii="Times New Roman" w:eastAsia="Times New Roman" w:hAnsi="Times New Roman" w:cs="Times New Roman"/>
      <w:sz w:val="24"/>
      <w:szCs w:val="24"/>
      <w:u w:val="single"/>
      <w:lang w:eastAsia="sk-SK"/>
    </w:rPr>
  </w:style>
  <w:style w:type="character" w:customStyle="1" w:styleId="Nadpis9Char">
    <w:name w:val="Nadpis 9 Char"/>
    <w:basedOn w:val="Predvolenpsmoodseku"/>
    <w:link w:val="Nadpis9"/>
    <w:uiPriority w:val="99"/>
    <w:rsid w:val="00B57AEC"/>
    <w:rPr>
      <w:rFonts w:ascii="Times New Roman" w:eastAsia="Times New Roman" w:hAnsi="Times New Roman" w:cs="Times New Roman"/>
      <w:b/>
      <w:bCs/>
      <w:sz w:val="24"/>
      <w:szCs w:val="24"/>
      <w:u w:val="single"/>
      <w:lang w:eastAsia="sk-SK"/>
    </w:rPr>
  </w:style>
  <w:style w:type="character" w:styleId="Hypertextovprepojenie">
    <w:name w:val="Hyperlink"/>
    <w:basedOn w:val="Predvolenpsmoodseku"/>
    <w:unhideWhenUsed/>
    <w:rsid w:val="00B57AEC"/>
    <w:rPr>
      <w:color w:val="0000FF"/>
      <w:u w:val="single"/>
    </w:rPr>
  </w:style>
  <w:style w:type="character" w:customStyle="1" w:styleId="PredformtovanHTMLChar">
    <w:name w:val="Predformátované HTML Char"/>
    <w:basedOn w:val="Predvolenpsmoodseku"/>
    <w:link w:val="PredformtovanHTML"/>
    <w:uiPriority w:val="99"/>
    <w:semiHidden/>
    <w:rsid w:val="00B57AEC"/>
    <w:rPr>
      <w:rFonts w:ascii="Courier New" w:eastAsia="Times New Roman" w:hAnsi="Courier New" w:cs="Times New Roman"/>
      <w:sz w:val="20"/>
      <w:szCs w:val="20"/>
    </w:rPr>
  </w:style>
  <w:style w:type="paragraph" w:styleId="PredformtovanHTML">
    <w:name w:val="HTML Preformatted"/>
    <w:basedOn w:val="Normlny"/>
    <w:link w:val="PredformtovanHTMLChar"/>
    <w:uiPriority w:val="99"/>
    <w:semiHidden/>
    <w:unhideWhenUsed/>
    <w:rsid w:val="00B57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styleId="Hlavika">
    <w:name w:val="header"/>
    <w:basedOn w:val="Normlny"/>
    <w:link w:val="HlavikaChar"/>
    <w:uiPriority w:val="99"/>
    <w:unhideWhenUsed/>
    <w:rsid w:val="00B57AEC"/>
    <w:pPr>
      <w:tabs>
        <w:tab w:val="center" w:pos="4536"/>
        <w:tab w:val="right" w:pos="9072"/>
      </w:tabs>
    </w:pPr>
  </w:style>
  <w:style w:type="character" w:customStyle="1" w:styleId="HlavikaChar">
    <w:name w:val="Hlavička Char"/>
    <w:basedOn w:val="Predvolenpsmoodseku"/>
    <w:link w:val="Hlavika"/>
    <w:uiPriority w:val="99"/>
    <w:rsid w:val="00B57AEC"/>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B57AEC"/>
    <w:pPr>
      <w:tabs>
        <w:tab w:val="center" w:pos="4536"/>
        <w:tab w:val="right" w:pos="9072"/>
      </w:tabs>
    </w:pPr>
    <w:rPr>
      <w:sz w:val="20"/>
      <w:szCs w:val="20"/>
    </w:rPr>
  </w:style>
  <w:style w:type="character" w:customStyle="1" w:styleId="PtaChar">
    <w:name w:val="Päta Char"/>
    <w:basedOn w:val="Predvolenpsmoodseku"/>
    <w:link w:val="Pta"/>
    <w:uiPriority w:val="99"/>
    <w:rsid w:val="00B57AEC"/>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unhideWhenUsed/>
    <w:rsid w:val="00B57AEC"/>
    <w:pPr>
      <w:jc w:val="both"/>
    </w:pPr>
    <w:rPr>
      <w:b/>
      <w:bCs/>
    </w:rPr>
  </w:style>
  <w:style w:type="character" w:customStyle="1" w:styleId="ZkladntextChar">
    <w:name w:val="Základný text Char"/>
    <w:basedOn w:val="Predvolenpsmoodseku"/>
    <w:link w:val="Zkladntext"/>
    <w:uiPriority w:val="99"/>
    <w:rsid w:val="00B57AEC"/>
    <w:rPr>
      <w:rFonts w:ascii="Times New Roman" w:eastAsia="Times New Roman" w:hAnsi="Times New Roman" w:cs="Times New Roman"/>
      <w:b/>
      <w:bCs/>
      <w:sz w:val="24"/>
      <w:szCs w:val="24"/>
      <w:lang w:eastAsia="sk-SK"/>
    </w:rPr>
  </w:style>
  <w:style w:type="paragraph" w:styleId="Zarkazkladnhotextu">
    <w:name w:val="Body Text Indent"/>
    <w:basedOn w:val="Normlny"/>
    <w:link w:val="ZarkazkladnhotextuChar"/>
    <w:unhideWhenUsed/>
    <w:rsid w:val="00B57AEC"/>
    <w:pPr>
      <w:jc w:val="both"/>
    </w:pPr>
  </w:style>
  <w:style w:type="character" w:customStyle="1" w:styleId="ZarkazkladnhotextuChar">
    <w:name w:val="Zarážka základného textu Char"/>
    <w:basedOn w:val="Predvolenpsmoodseku"/>
    <w:link w:val="Zarkazkladnhotextu"/>
    <w:rsid w:val="00B57AEC"/>
    <w:rPr>
      <w:rFonts w:ascii="Times New Roman" w:eastAsia="Times New Roman" w:hAnsi="Times New Roman" w:cs="Times New Roman"/>
      <w:sz w:val="24"/>
      <w:szCs w:val="24"/>
      <w:lang w:eastAsia="sk-SK"/>
    </w:rPr>
  </w:style>
  <w:style w:type="paragraph" w:styleId="Zkladntext2">
    <w:name w:val="Body Text 2"/>
    <w:basedOn w:val="Normlny"/>
    <w:link w:val="Zkladntext2Char"/>
    <w:uiPriority w:val="99"/>
    <w:semiHidden/>
    <w:unhideWhenUsed/>
    <w:rsid w:val="00B57AEC"/>
    <w:pPr>
      <w:spacing w:after="120" w:line="480" w:lineRule="auto"/>
    </w:pPr>
  </w:style>
  <w:style w:type="character" w:customStyle="1" w:styleId="Zkladntext2Char">
    <w:name w:val="Základný text 2 Char"/>
    <w:basedOn w:val="Predvolenpsmoodseku"/>
    <w:link w:val="Zkladntext2"/>
    <w:uiPriority w:val="99"/>
    <w:semiHidden/>
    <w:rsid w:val="00B57AEC"/>
    <w:rPr>
      <w:rFonts w:ascii="Times New Roman" w:eastAsia="Times New Roman" w:hAnsi="Times New Roman" w:cs="Times New Roman"/>
      <w:sz w:val="24"/>
      <w:szCs w:val="24"/>
      <w:lang w:eastAsia="sk-SK"/>
    </w:rPr>
  </w:style>
  <w:style w:type="paragraph" w:styleId="Zkladntext3">
    <w:name w:val="Body Text 3"/>
    <w:basedOn w:val="Normlny"/>
    <w:link w:val="Zkladntext3Char"/>
    <w:uiPriority w:val="99"/>
    <w:unhideWhenUsed/>
    <w:rsid w:val="00B57AEC"/>
    <w:pPr>
      <w:jc w:val="center"/>
    </w:pPr>
    <w:rPr>
      <w:color w:val="FF0000"/>
      <w:sz w:val="20"/>
      <w:szCs w:val="20"/>
    </w:rPr>
  </w:style>
  <w:style w:type="character" w:customStyle="1" w:styleId="Zkladntext3Char">
    <w:name w:val="Základný text 3 Char"/>
    <w:basedOn w:val="Predvolenpsmoodseku"/>
    <w:link w:val="Zkladntext3"/>
    <w:uiPriority w:val="99"/>
    <w:rsid w:val="00B57AEC"/>
    <w:rPr>
      <w:rFonts w:ascii="Times New Roman" w:eastAsia="Times New Roman" w:hAnsi="Times New Roman" w:cs="Times New Roman"/>
      <w:color w:val="FF0000"/>
      <w:sz w:val="20"/>
      <w:szCs w:val="20"/>
      <w:lang w:eastAsia="sk-SK"/>
    </w:rPr>
  </w:style>
  <w:style w:type="paragraph" w:styleId="Zarkazkladnhotextu2">
    <w:name w:val="Body Text Indent 2"/>
    <w:basedOn w:val="Normlny"/>
    <w:link w:val="Zarkazkladnhotextu2Char"/>
    <w:uiPriority w:val="99"/>
    <w:semiHidden/>
    <w:unhideWhenUsed/>
    <w:rsid w:val="00B57AEC"/>
    <w:pPr>
      <w:ind w:left="360"/>
      <w:jc w:val="both"/>
    </w:pPr>
  </w:style>
  <w:style w:type="character" w:customStyle="1" w:styleId="Zarkazkladnhotextu2Char">
    <w:name w:val="Zarážka základného textu 2 Char"/>
    <w:basedOn w:val="Predvolenpsmoodseku"/>
    <w:link w:val="Zarkazkladnhotextu2"/>
    <w:uiPriority w:val="99"/>
    <w:semiHidden/>
    <w:rsid w:val="00B57AEC"/>
    <w:rPr>
      <w:rFonts w:ascii="Times New Roman" w:eastAsia="Times New Roman" w:hAnsi="Times New Roman" w:cs="Times New Roman"/>
      <w:sz w:val="24"/>
      <w:szCs w:val="24"/>
      <w:lang w:eastAsia="sk-SK"/>
    </w:rPr>
  </w:style>
  <w:style w:type="character" w:customStyle="1" w:styleId="TextbublinyChar">
    <w:name w:val="Text bubliny Char"/>
    <w:basedOn w:val="Predvolenpsmoodseku"/>
    <w:link w:val="Textbubliny"/>
    <w:uiPriority w:val="99"/>
    <w:semiHidden/>
    <w:rsid w:val="00B57AEC"/>
    <w:rPr>
      <w:rFonts w:ascii="Segoe UI" w:eastAsia="Times New Roman" w:hAnsi="Segoe UI" w:cs="Segoe UI"/>
      <w:sz w:val="18"/>
      <w:szCs w:val="18"/>
      <w:lang w:eastAsia="sk-SK"/>
    </w:rPr>
  </w:style>
  <w:style w:type="paragraph" w:styleId="Textbubliny">
    <w:name w:val="Balloon Text"/>
    <w:basedOn w:val="Normlny"/>
    <w:link w:val="TextbublinyChar"/>
    <w:uiPriority w:val="99"/>
    <w:semiHidden/>
    <w:unhideWhenUsed/>
    <w:rsid w:val="00B57AEC"/>
    <w:rPr>
      <w:rFonts w:ascii="Segoe UI" w:hAnsi="Segoe UI" w:cs="Segoe UI"/>
      <w:sz w:val="18"/>
      <w:szCs w:val="18"/>
    </w:rPr>
  </w:style>
  <w:style w:type="character" w:customStyle="1" w:styleId="OdsekzoznamuChar">
    <w:name w:val="Odsek zoznamu Char"/>
    <w:aliases w:val="body Char,Odsek zoznamu2 Char"/>
    <w:link w:val="Odsekzoznamu"/>
    <w:qFormat/>
    <w:locked/>
    <w:rsid w:val="00B57AEC"/>
    <w:rPr>
      <w:rFonts w:ascii="Times New Roman" w:eastAsia="Times New Roman" w:hAnsi="Times New Roman" w:cs="Times New Roman"/>
      <w:sz w:val="24"/>
      <w:szCs w:val="24"/>
      <w:lang w:eastAsia="sk-SK"/>
    </w:rPr>
  </w:style>
  <w:style w:type="paragraph" w:styleId="Odsekzoznamu">
    <w:name w:val="List Paragraph"/>
    <w:aliases w:val="body,Odsek zoznamu2"/>
    <w:basedOn w:val="Normlny"/>
    <w:link w:val="OdsekzoznamuChar"/>
    <w:uiPriority w:val="34"/>
    <w:qFormat/>
    <w:rsid w:val="00B57AEC"/>
    <w:pPr>
      <w:ind w:left="708"/>
    </w:pPr>
  </w:style>
  <w:style w:type="paragraph" w:customStyle="1" w:styleId="Odrazka15">
    <w:name w:val="Odrazka 15"/>
    <w:basedOn w:val="Normlny"/>
    <w:uiPriority w:val="99"/>
    <w:rsid w:val="00B57AEC"/>
    <w:pPr>
      <w:tabs>
        <w:tab w:val="left" w:pos="1134"/>
        <w:tab w:val="num" w:pos="1985"/>
      </w:tabs>
      <w:spacing w:line="360" w:lineRule="auto"/>
      <w:ind w:left="851" w:firstLine="851"/>
      <w:jc w:val="both"/>
    </w:pPr>
    <w:rPr>
      <w:rFonts w:ascii="Arial" w:hAnsi="Arial" w:cs="Arial"/>
      <w:sz w:val="22"/>
      <w:szCs w:val="22"/>
    </w:rPr>
  </w:style>
  <w:style w:type="paragraph" w:customStyle="1" w:styleId="Seznam31">
    <w:name w:val="Seznam 31"/>
    <w:basedOn w:val="Normlny"/>
    <w:uiPriority w:val="99"/>
    <w:rsid w:val="00B57AEC"/>
    <w:pPr>
      <w:suppressAutoHyphens/>
      <w:ind w:left="849" w:hanging="283"/>
    </w:pPr>
    <w:rPr>
      <w:lang w:eastAsia="ar-SA"/>
    </w:rPr>
  </w:style>
  <w:style w:type="paragraph" w:customStyle="1" w:styleId="Default">
    <w:name w:val="Default"/>
    <w:rsid w:val="00B57AEC"/>
    <w:pPr>
      <w:autoSpaceDE w:val="0"/>
      <w:autoSpaceDN w:val="0"/>
      <w:adjustRightInd w:val="0"/>
      <w:spacing w:after="0" w:line="240" w:lineRule="auto"/>
    </w:pPr>
    <w:rPr>
      <w:rFonts w:ascii="Tahoma" w:eastAsia="Calibri" w:hAnsi="Tahoma" w:cs="Tahoma"/>
      <w:color w:val="000000"/>
      <w:sz w:val="24"/>
      <w:szCs w:val="24"/>
    </w:rPr>
  </w:style>
  <w:style w:type="paragraph" w:customStyle="1" w:styleId="sloseznamu">
    <w:name w:val="Číslo seznamu"/>
    <w:rsid w:val="00B57AEC"/>
    <w:pPr>
      <w:snapToGrid w:val="0"/>
      <w:spacing w:after="0" w:line="240" w:lineRule="auto"/>
      <w:ind w:left="720"/>
    </w:pPr>
    <w:rPr>
      <w:rFonts w:ascii="Times New Roman" w:eastAsia="Times New Roman" w:hAnsi="Times New Roman" w:cs="Times New Roman"/>
      <w:color w:val="000000"/>
      <w:sz w:val="24"/>
      <w:szCs w:val="20"/>
      <w:lang w:eastAsia="sk-SK"/>
    </w:rPr>
  </w:style>
  <w:style w:type="paragraph" w:customStyle="1" w:styleId="Zarkazkladnhotextu21">
    <w:name w:val="Zarážka základného textu 21"/>
    <w:basedOn w:val="Normlny"/>
    <w:uiPriority w:val="99"/>
    <w:rsid w:val="00B57AEC"/>
    <w:pPr>
      <w:suppressAutoHyphens/>
      <w:ind w:left="284" w:hanging="284"/>
      <w:jc w:val="both"/>
    </w:pPr>
    <w:rPr>
      <w:szCs w:val="20"/>
      <w:lang w:eastAsia="ar-SA"/>
    </w:rPr>
  </w:style>
  <w:style w:type="paragraph" w:customStyle="1" w:styleId="Zkladntext1">
    <w:name w:val="Základní text1"/>
    <w:uiPriority w:val="99"/>
    <w:rsid w:val="00B57AEC"/>
    <w:pPr>
      <w:suppressAutoHyphens/>
      <w:spacing w:after="0" w:line="240" w:lineRule="auto"/>
    </w:pPr>
    <w:rPr>
      <w:rFonts w:ascii="Arial" w:eastAsia="Times New Roman" w:hAnsi="Arial" w:cs="Arial"/>
      <w:color w:val="000000"/>
      <w:sz w:val="24"/>
      <w:szCs w:val="20"/>
      <w:lang w:eastAsia="ar-SA"/>
    </w:rPr>
  </w:style>
  <w:style w:type="paragraph" w:customStyle="1" w:styleId="Strednmrieka1zvraznenie21">
    <w:name w:val="Stredná mriežka 1 – zvýraznenie 21"/>
    <w:basedOn w:val="Normlny"/>
    <w:uiPriority w:val="99"/>
    <w:rsid w:val="00B57AEC"/>
    <w:pPr>
      <w:widowControl w:val="0"/>
      <w:suppressAutoHyphens/>
      <w:ind w:left="720"/>
    </w:pPr>
    <w:rPr>
      <w:rFonts w:eastAsia="Arial Unicode MS" w:cs="Tahoma"/>
      <w:color w:val="000000"/>
      <w:lang w:eastAsia="en-US" w:bidi="en-US"/>
    </w:rPr>
  </w:style>
  <w:style w:type="paragraph" w:customStyle="1" w:styleId="Zoznam41">
    <w:name w:val="Zoznam 41"/>
    <w:basedOn w:val="Normlny"/>
    <w:uiPriority w:val="99"/>
    <w:rsid w:val="00B57AEC"/>
    <w:pPr>
      <w:suppressAutoHyphens/>
      <w:spacing w:after="200" w:line="276" w:lineRule="auto"/>
      <w:ind w:left="1132" w:hanging="283"/>
    </w:pPr>
    <w:rPr>
      <w:rFonts w:ascii="Calibri" w:hAnsi="Calibri"/>
      <w:sz w:val="22"/>
      <w:szCs w:val="22"/>
      <w:lang w:eastAsia="ar-SA"/>
    </w:rPr>
  </w:style>
  <w:style w:type="paragraph" w:customStyle="1" w:styleId="Zoznam31">
    <w:name w:val="Zoznam 31"/>
    <w:basedOn w:val="Normlny"/>
    <w:uiPriority w:val="99"/>
    <w:rsid w:val="00B57AEC"/>
    <w:pPr>
      <w:suppressAutoHyphens/>
      <w:spacing w:after="200" w:line="276" w:lineRule="auto"/>
      <w:ind w:left="849" w:hanging="283"/>
    </w:pPr>
    <w:rPr>
      <w:rFonts w:ascii="Calibri" w:hAnsi="Calibri"/>
      <w:sz w:val="22"/>
      <w:szCs w:val="22"/>
      <w:lang w:eastAsia="ar-SA"/>
    </w:rPr>
  </w:style>
  <w:style w:type="paragraph" w:customStyle="1" w:styleId="Normlnywebov1">
    <w:name w:val="Normálny (webový)1"/>
    <w:basedOn w:val="Normlny"/>
    <w:uiPriority w:val="99"/>
    <w:rsid w:val="00B57AEC"/>
    <w:pPr>
      <w:suppressAutoHyphens/>
    </w:pPr>
    <w:rPr>
      <w:lang w:val="cs-CZ" w:eastAsia="ar-SA"/>
    </w:rPr>
  </w:style>
  <w:style w:type="paragraph" w:customStyle="1" w:styleId="Nadpistabuky">
    <w:name w:val="Nadpis tabuľky"/>
    <w:basedOn w:val="Normlny"/>
    <w:rsid w:val="00B57AEC"/>
    <w:pPr>
      <w:suppressLineNumbers/>
      <w:suppressAutoHyphens/>
      <w:spacing w:line="100" w:lineRule="atLeast"/>
      <w:jc w:val="center"/>
    </w:pPr>
    <w:rPr>
      <w:b/>
      <w:bCs/>
      <w:kern w:val="2"/>
      <w:lang w:eastAsia="ar-SA"/>
    </w:rPr>
  </w:style>
  <w:style w:type="character" w:customStyle="1" w:styleId="pre">
    <w:name w:val="pre"/>
    <w:basedOn w:val="Predvolenpsmoodseku"/>
    <w:rsid w:val="00B57AEC"/>
  </w:style>
  <w:style w:type="character" w:customStyle="1" w:styleId="ra">
    <w:name w:val="ra"/>
    <w:basedOn w:val="Predvolenpsmoodseku"/>
    <w:rsid w:val="00B57AEC"/>
  </w:style>
  <w:style w:type="character" w:customStyle="1" w:styleId="hodnota">
    <w:name w:val="hodnota"/>
    <w:basedOn w:val="Predvolenpsmoodseku"/>
    <w:uiPriority w:val="99"/>
    <w:rsid w:val="00B57AEC"/>
  </w:style>
  <w:style w:type="character" w:customStyle="1" w:styleId="Predvolenpsmoodseku2">
    <w:name w:val="Predvolené písmo odseku2"/>
    <w:rsid w:val="00B57AEC"/>
  </w:style>
  <w:style w:type="character" w:styleId="Siln">
    <w:name w:val="Strong"/>
    <w:basedOn w:val="Predvolenpsmoodseku"/>
    <w:uiPriority w:val="22"/>
    <w:qFormat/>
    <w:rsid w:val="00592416"/>
    <w:rPr>
      <w:b/>
      <w:bCs/>
    </w:rPr>
  </w:style>
  <w:style w:type="character" w:customStyle="1" w:styleId="Nadpis3Char">
    <w:name w:val="Nadpis 3 Char"/>
    <w:basedOn w:val="Predvolenpsmoodseku"/>
    <w:link w:val="Nadpis3"/>
    <w:uiPriority w:val="9"/>
    <w:semiHidden/>
    <w:rsid w:val="000266F7"/>
    <w:rPr>
      <w:rFonts w:asciiTheme="majorHAnsi" w:eastAsiaTheme="majorEastAsia" w:hAnsiTheme="majorHAnsi" w:cstheme="majorBidi"/>
      <w:color w:val="1F4D78" w:themeColor="accent1" w:themeShade="7F"/>
      <w:sz w:val="24"/>
      <w:szCs w:val="24"/>
      <w:lang w:eastAsia="sk-SK"/>
    </w:rPr>
  </w:style>
  <w:style w:type="character" w:styleId="Odkaznakomentr">
    <w:name w:val="annotation reference"/>
    <w:basedOn w:val="Predvolenpsmoodseku"/>
    <w:uiPriority w:val="99"/>
    <w:semiHidden/>
    <w:unhideWhenUsed/>
    <w:rsid w:val="001E013F"/>
    <w:rPr>
      <w:sz w:val="16"/>
      <w:szCs w:val="16"/>
    </w:rPr>
  </w:style>
  <w:style w:type="paragraph" w:styleId="Textkomentra">
    <w:name w:val="annotation text"/>
    <w:basedOn w:val="Normlny"/>
    <w:link w:val="TextkomentraChar"/>
    <w:uiPriority w:val="99"/>
    <w:semiHidden/>
    <w:unhideWhenUsed/>
    <w:rsid w:val="001E013F"/>
    <w:rPr>
      <w:sz w:val="20"/>
      <w:szCs w:val="20"/>
    </w:rPr>
  </w:style>
  <w:style w:type="character" w:customStyle="1" w:styleId="TextkomentraChar">
    <w:name w:val="Text komentára Char"/>
    <w:basedOn w:val="Predvolenpsmoodseku"/>
    <w:link w:val="Textkomentra"/>
    <w:uiPriority w:val="99"/>
    <w:semiHidden/>
    <w:rsid w:val="001E013F"/>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1E013F"/>
    <w:rPr>
      <w:b/>
      <w:bCs/>
    </w:rPr>
  </w:style>
  <w:style w:type="character" w:customStyle="1" w:styleId="PredmetkomentraChar">
    <w:name w:val="Predmet komentára Char"/>
    <w:basedOn w:val="TextkomentraChar"/>
    <w:link w:val="Predmetkomentra"/>
    <w:uiPriority w:val="99"/>
    <w:semiHidden/>
    <w:rsid w:val="001E013F"/>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392508">
      <w:bodyDiv w:val="1"/>
      <w:marLeft w:val="0"/>
      <w:marRight w:val="0"/>
      <w:marTop w:val="0"/>
      <w:marBottom w:val="0"/>
      <w:divBdr>
        <w:top w:val="none" w:sz="0" w:space="0" w:color="auto"/>
        <w:left w:val="none" w:sz="0" w:space="0" w:color="auto"/>
        <w:bottom w:val="none" w:sz="0" w:space="0" w:color="auto"/>
        <w:right w:val="none" w:sz="0" w:space="0" w:color="auto"/>
      </w:divBdr>
    </w:div>
    <w:div w:id="1196239349">
      <w:bodyDiv w:val="1"/>
      <w:marLeft w:val="0"/>
      <w:marRight w:val="0"/>
      <w:marTop w:val="0"/>
      <w:marBottom w:val="0"/>
      <w:divBdr>
        <w:top w:val="none" w:sz="0" w:space="0" w:color="auto"/>
        <w:left w:val="none" w:sz="0" w:space="0" w:color="auto"/>
        <w:bottom w:val="none" w:sz="0" w:space="0" w:color="auto"/>
        <w:right w:val="none" w:sz="0" w:space="0" w:color="auto"/>
      </w:divBdr>
    </w:div>
    <w:div w:id="151233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CF2C0-D16F-4D4F-BE59-445BC46D6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3311</Words>
  <Characters>18877</Characters>
  <Application>Microsoft Office Word</Application>
  <DocSecurity>0</DocSecurity>
  <Lines>157</Lines>
  <Paragraphs>44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22144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Slavomír Jančík</dc:creator>
  <cp:lastModifiedBy>Milan Mihaľko</cp:lastModifiedBy>
  <cp:revision>6</cp:revision>
  <cp:lastPrinted>2022-08-05T09:02:00Z</cp:lastPrinted>
  <dcterms:created xsi:type="dcterms:W3CDTF">2023-03-28T09:10:00Z</dcterms:created>
  <dcterms:modified xsi:type="dcterms:W3CDTF">2023-04-28T06:51:00Z</dcterms:modified>
</cp:coreProperties>
</file>