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5"/>
        <w:gridCol w:w="7515"/>
      </w:tblGrid>
      <w:tr w:rsidR="007D0AB4" w:rsidRPr="008715CE">
        <w:trPr>
          <w:trHeight w:val="169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D0AB4" w:rsidRPr="008715CE" w:rsidRDefault="007D0A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kern w:val="0"/>
                <w:sz w:val="22"/>
                <w:szCs w:val="22"/>
              </w:rPr>
            </w:pPr>
            <w:r w:rsidRPr="008715CE">
              <w:rPr>
                <w:rFonts w:ascii="Calibri" w:eastAsiaTheme="minorHAnsi" w:hAnsi="Calibri" w:cs="Calibri"/>
                <w:noProof/>
                <w:kern w:val="0"/>
                <w:sz w:val="22"/>
                <w:szCs w:val="22"/>
                <w:lang w:eastAsia="sk-SK"/>
              </w:rPr>
              <w:drawing>
                <wp:inline distT="0" distB="0" distL="0" distR="0">
                  <wp:extent cx="617220" cy="670560"/>
                  <wp:effectExtent l="0" t="0" r="0" b="0"/>
                  <wp:docPr id="2" name="Obrázo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0AB4" w:rsidRPr="008715CE" w:rsidRDefault="007D0A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kern w:val="0"/>
                <w:sz w:val="22"/>
                <w:szCs w:val="22"/>
              </w:rPr>
            </w:pPr>
          </w:p>
          <w:p w:rsidR="007D0AB4" w:rsidRPr="008715CE" w:rsidRDefault="007D0A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kern w:val="0"/>
                <w:sz w:val="22"/>
                <w:szCs w:val="22"/>
              </w:rPr>
            </w:pPr>
            <w:r w:rsidRPr="008715CE">
              <w:rPr>
                <w:rFonts w:ascii="Arial" w:eastAsiaTheme="minorHAnsi" w:hAnsi="Arial" w:cs="Arial"/>
                <w:b/>
                <w:bCs/>
                <w:kern w:val="0"/>
                <w:sz w:val="22"/>
                <w:szCs w:val="22"/>
              </w:rPr>
              <w:t>Mesto Humenné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D0AB4" w:rsidRPr="008715CE" w:rsidRDefault="007D0AB4">
            <w:pPr>
              <w:widowControl/>
              <w:suppressAutoHyphens w:val="0"/>
              <w:autoSpaceDE w:val="0"/>
              <w:autoSpaceDN w:val="0"/>
              <w:adjustRightInd w:val="0"/>
              <w:spacing w:before="240" w:after="60"/>
              <w:ind w:left="432" w:hanging="432"/>
              <w:rPr>
                <w:rFonts w:ascii="Calibri" w:eastAsiaTheme="minorHAnsi" w:hAnsi="Calibri" w:cs="Calibri"/>
                <w:kern w:val="0"/>
                <w:sz w:val="22"/>
                <w:szCs w:val="22"/>
              </w:rPr>
            </w:pPr>
          </w:p>
          <w:p w:rsidR="007D0AB4" w:rsidRPr="008715CE" w:rsidRDefault="007D0A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kern w:val="0"/>
                <w:sz w:val="22"/>
                <w:szCs w:val="22"/>
              </w:rPr>
            </w:pPr>
            <w:r w:rsidRPr="008715CE">
              <w:rPr>
                <w:rFonts w:ascii="Arial" w:eastAsiaTheme="minorHAnsi" w:hAnsi="Arial" w:cs="Arial"/>
                <w:b/>
                <w:bCs/>
                <w:kern w:val="0"/>
                <w:sz w:val="28"/>
                <w:szCs w:val="28"/>
              </w:rPr>
              <w:t>Mestské zastupiteľstvo v Humennom</w:t>
            </w:r>
          </w:p>
        </w:tc>
      </w:tr>
    </w:tbl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b/>
          <w:bCs/>
          <w:kern w:val="0"/>
        </w:rPr>
      </w:pPr>
      <w:r w:rsidRPr="008715CE">
        <w:rPr>
          <w:rFonts w:ascii="Arial" w:eastAsiaTheme="minorHAnsi" w:hAnsi="Arial" w:cs="Arial"/>
          <w:b/>
          <w:bCs/>
          <w:kern w:val="0"/>
        </w:rPr>
        <w:t>M a t e r i á l</w:t>
      </w: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b/>
          <w:bCs/>
          <w:kern w:val="0"/>
        </w:rPr>
      </w:pPr>
      <w:r w:rsidRPr="008715CE">
        <w:rPr>
          <w:rFonts w:ascii="Arial" w:eastAsiaTheme="minorHAnsi" w:hAnsi="Arial" w:cs="Arial"/>
          <w:b/>
          <w:bCs/>
          <w:kern w:val="0"/>
        </w:rPr>
        <w:t xml:space="preserve">na III. zasadnutie </w:t>
      </w: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b/>
          <w:bCs/>
          <w:kern w:val="0"/>
        </w:rPr>
      </w:pPr>
      <w:bookmarkStart w:id="0" w:name="_GoBack"/>
      <w:r w:rsidRPr="008715CE">
        <w:rPr>
          <w:rFonts w:ascii="Arial" w:eastAsiaTheme="minorHAnsi" w:hAnsi="Arial" w:cs="Arial"/>
          <w:b/>
          <w:bCs/>
          <w:kern w:val="0"/>
        </w:rPr>
        <w:t xml:space="preserve">Mestského zastupiteľstva v Humennom    </w:t>
      </w:r>
      <w:r w:rsidRPr="008715CE">
        <w:rPr>
          <w:rFonts w:ascii="Arial" w:eastAsiaTheme="minorHAnsi" w:hAnsi="Arial" w:cs="Arial"/>
          <w:kern w:val="0"/>
        </w:rPr>
        <w:t xml:space="preserve">                   </w:t>
      </w:r>
      <w:r w:rsidRPr="008715CE">
        <w:rPr>
          <w:rFonts w:eastAsiaTheme="minorHAnsi"/>
          <w:kern w:val="0"/>
        </w:rPr>
        <w:t xml:space="preserve">                  </w:t>
      </w:r>
      <w:r w:rsidRPr="008715CE">
        <w:rPr>
          <w:rFonts w:ascii="Arial" w:eastAsiaTheme="minorHAnsi" w:hAnsi="Arial" w:cs="Arial"/>
          <w:kern w:val="0"/>
        </w:rPr>
        <w:t xml:space="preserve">     </w:t>
      </w:r>
      <w:r w:rsidR="00CD3473">
        <w:rPr>
          <w:rFonts w:ascii="Arial" w:eastAsiaTheme="minorHAnsi" w:hAnsi="Arial" w:cs="Arial"/>
          <w:b/>
          <w:bCs/>
          <w:kern w:val="0"/>
        </w:rPr>
        <w:t>dňa: 30. 01. 2019</w:t>
      </w:r>
    </w:p>
    <w:bookmarkEnd w:id="0"/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b/>
          <w:bCs/>
          <w:kern w:val="0"/>
          <w:sz w:val="56"/>
          <w:szCs w:val="56"/>
        </w:rPr>
      </w:pPr>
      <w:r w:rsidRPr="008715CE">
        <w:rPr>
          <w:rFonts w:eastAsiaTheme="minorHAnsi"/>
          <w:b/>
          <w:bCs/>
          <w:kern w:val="0"/>
        </w:rPr>
        <w:t xml:space="preserve">                                                                      </w:t>
      </w:r>
      <w:r w:rsidRPr="008715CE">
        <w:rPr>
          <w:rFonts w:ascii="Arial" w:eastAsiaTheme="minorHAnsi" w:hAnsi="Arial" w:cs="Arial"/>
          <w:b/>
          <w:bCs/>
          <w:kern w:val="0"/>
        </w:rPr>
        <w:t xml:space="preserve">        Bod návrhu programu zasadnutia:  </w:t>
      </w:r>
      <w:r w:rsidR="007B723D" w:rsidRPr="007B723D">
        <w:rPr>
          <w:rFonts w:ascii="Arial" w:eastAsiaTheme="minorHAnsi" w:hAnsi="Arial" w:cs="Arial"/>
          <w:b/>
          <w:bCs/>
          <w:kern w:val="0"/>
          <w:sz w:val="56"/>
          <w:szCs w:val="56"/>
        </w:rPr>
        <w:t>22</w:t>
      </w: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rPr>
          <w:rFonts w:ascii="Arial" w:hAnsi="Arial" w:cs="Arial"/>
          <w:b/>
          <w:sz w:val="28"/>
          <w:szCs w:val="28"/>
          <w:u w:val="single"/>
        </w:rPr>
      </w:pPr>
      <w:r w:rsidRPr="008715CE">
        <w:rPr>
          <w:rFonts w:ascii="Arial" w:hAnsi="Arial" w:cs="Arial"/>
          <w:b/>
          <w:color w:val="000000"/>
          <w:sz w:val="28"/>
          <w:szCs w:val="28"/>
          <w:u w:val="single"/>
        </w:rPr>
        <w:t>Informatívna správa o podpísaní Dodatku č. 4 k zmluve o poskytovaní prepravných výkonov vo verejnom záujme v autobusovej doprave</w:t>
      </w: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b/>
          <w:bCs/>
          <w:kern w:val="0"/>
          <w:sz w:val="26"/>
          <w:szCs w:val="26"/>
          <w:u w:val="single"/>
        </w:rPr>
      </w:pPr>
      <w:r w:rsidRPr="008715CE">
        <w:rPr>
          <w:rFonts w:ascii="Arial" w:eastAsiaTheme="minorHAnsi" w:hAnsi="Arial" w:cs="Arial"/>
          <w:b/>
          <w:bCs/>
          <w:kern w:val="0"/>
          <w:sz w:val="26"/>
          <w:szCs w:val="26"/>
          <w:u w:val="single"/>
        </w:rPr>
        <w:t>Obsah materiálu:</w:t>
      </w:r>
    </w:p>
    <w:p w:rsidR="007D0AB4" w:rsidRPr="008715CE" w:rsidRDefault="007D0AB4" w:rsidP="007D0AB4">
      <w:pPr>
        <w:rPr>
          <w:rFonts w:ascii="Arial" w:hAnsi="Arial" w:cs="Arial"/>
          <w:sz w:val="20"/>
          <w:szCs w:val="20"/>
        </w:rPr>
      </w:pPr>
      <w:r w:rsidRPr="008715CE">
        <w:rPr>
          <w:rFonts w:ascii="Arial" w:hAnsi="Arial" w:cs="Arial"/>
          <w:sz w:val="20"/>
          <w:szCs w:val="20"/>
        </w:rPr>
        <w:t xml:space="preserve">1. Návrh na uznesenie  </w:t>
      </w:r>
    </w:p>
    <w:p w:rsidR="007D0AB4" w:rsidRPr="008715CE" w:rsidRDefault="007D0AB4" w:rsidP="007D0AB4">
      <w:pPr>
        <w:rPr>
          <w:rFonts w:ascii="Arial" w:hAnsi="Arial" w:cs="Arial"/>
          <w:sz w:val="20"/>
          <w:szCs w:val="20"/>
        </w:rPr>
      </w:pPr>
      <w:r w:rsidRPr="008715CE">
        <w:rPr>
          <w:rFonts w:ascii="Arial" w:hAnsi="Arial" w:cs="Arial"/>
          <w:sz w:val="20"/>
          <w:szCs w:val="20"/>
        </w:rPr>
        <w:t>2. Informatívna správa</w:t>
      </w: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kern w:val="0"/>
          <w:sz w:val="20"/>
          <w:szCs w:val="20"/>
        </w:rPr>
      </w:pPr>
      <w:r w:rsidRPr="008715CE">
        <w:rPr>
          <w:rFonts w:ascii="Arial" w:eastAsiaTheme="minorHAnsi" w:hAnsi="Arial" w:cs="Arial"/>
          <w:kern w:val="0"/>
          <w:sz w:val="20"/>
          <w:szCs w:val="20"/>
        </w:rPr>
        <w:tab/>
        <w:t xml:space="preserve">  </w:t>
      </w: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rPr>
          <w:b/>
          <w:bCs/>
          <w:sz w:val="22"/>
          <w:szCs w:val="26"/>
          <w:u w:val="single"/>
        </w:rPr>
      </w:pPr>
    </w:p>
    <w:tbl>
      <w:tblPr>
        <w:tblW w:w="0" w:type="auto"/>
        <w:tblInd w:w="6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22"/>
        <w:gridCol w:w="4708"/>
      </w:tblGrid>
      <w:tr w:rsidR="007D0AB4" w:rsidRPr="008715CE" w:rsidTr="00B431A5">
        <w:trPr>
          <w:trHeight w:val="23"/>
        </w:trPr>
        <w:tc>
          <w:tcPr>
            <w:tcW w:w="943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D0AB4" w:rsidRPr="008715CE" w:rsidRDefault="007D0AB4" w:rsidP="00B431A5">
            <w:pPr>
              <w:pStyle w:val="Obsahtabuky"/>
              <w:tabs>
                <w:tab w:val="center" w:pos="4815"/>
              </w:tabs>
              <w:snapToGrid w:val="0"/>
              <w:jc w:val="center"/>
            </w:pPr>
            <w:r w:rsidRPr="008715CE">
              <w:rPr>
                <w:rFonts w:ascii="Arial" w:hAnsi="Arial" w:cs="Arial"/>
                <w:b/>
                <w:bCs/>
                <w:sz w:val="20"/>
                <w:szCs w:val="20"/>
              </w:rPr>
              <w:t>Predkladá:</w:t>
            </w:r>
          </w:p>
        </w:tc>
      </w:tr>
      <w:tr w:rsidR="007D0AB4" w:rsidRPr="008715CE" w:rsidTr="00B431A5">
        <w:trPr>
          <w:trHeight w:hRule="exact" w:val="608"/>
        </w:trPr>
        <w:tc>
          <w:tcPr>
            <w:tcW w:w="94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D0AB4" w:rsidRPr="008715CE" w:rsidRDefault="007D0AB4" w:rsidP="00B431A5">
            <w:pPr>
              <w:pStyle w:val="Obsahtabuky"/>
              <w:snapToGrid w:val="0"/>
              <w:ind w:left="5" w:right="-355"/>
              <w:rPr>
                <w:rFonts w:ascii="Arial" w:hAnsi="Arial" w:cs="Arial"/>
                <w:sz w:val="20"/>
                <w:szCs w:val="20"/>
              </w:rPr>
            </w:pPr>
            <w:r w:rsidRPr="008715CE">
              <w:rPr>
                <w:rFonts w:ascii="Arial" w:hAnsi="Arial" w:cs="Arial"/>
                <w:sz w:val="20"/>
                <w:szCs w:val="20"/>
              </w:rPr>
              <w:t xml:space="preserve">Meno a priezvisko, funkcia:           Ing. Monika Pastoráková, vedúca odboru dopravy, ŽP a MZ </w:t>
            </w:r>
          </w:p>
          <w:p w:rsidR="007D0AB4" w:rsidRPr="008715CE" w:rsidRDefault="007D0AB4" w:rsidP="00B431A5">
            <w:pPr>
              <w:pStyle w:val="Obsahtabuky"/>
              <w:snapToGrid w:val="0"/>
              <w:ind w:left="5" w:right="-355"/>
            </w:pPr>
            <w:r w:rsidRPr="008715CE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Mestského úradu Humenné</w:t>
            </w:r>
          </w:p>
          <w:p w:rsidR="007D0AB4" w:rsidRPr="008715CE" w:rsidRDefault="007D0AB4" w:rsidP="00B431A5">
            <w:pPr>
              <w:pStyle w:val="Obsahtabuky"/>
              <w:snapToGrid w:val="0"/>
              <w:ind w:left="5" w:right="-355"/>
            </w:pPr>
          </w:p>
          <w:p w:rsidR="007D0AB4" w:rsidRPr="008715CE" w:rsidRDefault="007D0AB4" w:rsidP="00B431A5">
            <w:pPr>
              <w:pStyle w:val="Obsahtabuky"/>
              <w:snapToGrid w:val="0"/>
              <w:ind w:left="5" w:right="-355"/>
            </w:pPr>
          </w:p>
          <w:p w:rsidR="007D0AB4" w:rsidRPr="008715CE" w:rsidRDefault="007D0AB4" w:rsidP="00B431A5">
            <w:pPr>
              <w:pStyle w:val="Obsahtabuky"/>
              <w:snapToGrid w:val="0"/>
              <w:ind w:right="-355"/>
              <w:rPr>
                <w:rFonts w:ascii="Arial" w:hAnsi="Arial" w:cs="Arial"/>
                <w:sz w:val="20"/>
                <w:szCs w:val="20"/>
              </w:rPr>
            </w:pPr>
          </w:p>
          <w:p w:rsidR="007D0AB4" w:rsidRPr="008715CE" w:rsidRDefault="007D0AB4" w:rsidP="00B431A5">
            <w:pPr>
              <w:pStyle w:val="Obsahtabuky"/>
              <w:snapToGrid w:val="0"/>
              <w:ind w:right="-355"/>
              <w:rPr>
                <w:rFonts w:ascii="Arial" w:hAnsi="Arial" w:cs="Arial"/>
                <w:sz w:val="20"/>
                <w:szCs w:val="20"/>
              </w:rPr>
            </w:pPr>
          </w:p>
          <w:p w:rsidR="007D0AB4" w:rsidRPr="008715CE" w:rsidRDefault="007D0AB4" w:rsidP="00B431A5">
            <w:pPr>
              <w:pStyle w:val="Obsahtabuky"/>
              <w:snapToGrid w:val="0"/>
              <w:ind w:left="5" w:right="-35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AB4" w:rsidRPr="008715CE" w:rsidTr="00B431A5">
        <w:tc>
          <w:tcPr>
            <w:tcW w:w="472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D0AB4" w:rsidRPr="008715CE" w:rsidRDefault="007D0AB4" w:rsidP="00B431A5">
            <w:pPr>
              <w:pStyle w:val="Obsahtabuky"/>
              <w:snapToGrid w:val="0"/>
              <w:ind w:left="5" w:right="-355"/>
              <w:rPr>
                <w:rFonts w:ascii="Arial" w:hAnsi="Arial" w:cs="Arial"/>
                <w:sz w:val="20"/>
                <w:szCs w:val="20"/>
              </w:rPr>
            </w:pPr>
            <w:r w:rsidRPr="008715CE">
              <w:rPr>
                <w:rFonts w:ascii="Arial" w:hAnsi="Arial" w:cs="Arial"/>
                <w:sz w:val="20"/>
                <w:szCs w:val="20"/>
              </w:rPr>
              <w:t>Dátum: 22. 01. 2019</w:t>
            </w:r>
          </w:p>
        </w:tc>
        <w:tc>
          <w:tcPr>
            <w:tcW w:w="470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D0AB4" w:rsidRPr="008715CE" w:rsidRDefault="007D0AB4" w:rsidP="00B431A5">
            <w:pPr>
              <w:pStyle w:val="Obsahtabuky"/>
              <w:snapToGrid w:val="0"/>
              <w:ind w:right="-355"/>
            </w:pPr>
            <w:r w:rsidRPr="008715CE">
              <w:rPr>
                <w:rFonts w:ascii="Arial" w:hAnsi="Arial" w:cs="Arial"/>
                <w:sz w:val="20"/>
                <w:szCs w:val="20"/>
              </w:rPr>
              <w:t>Podpis:</w:t>
            </w:r>
          </w:p>
        </w:tc>
      </w:tr>
      <w:tr w:rsidR="007D0AB4" w:rsidRPr="008715CE" w:rsidTr="00B431A5">
        <w:tc>
          <w:tcPr>
            <w:tcW w:w="943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D0AB4" w:rsidRPr="008715CE" w:rsidRDefault="007D0AB4" w:rsidP="00B431A5">
            <w:pPr>
              <w:pStyle w:val="Obsahtabuky"/>
              <w:snapToGrid w:val="0"/>
              <w:ind w:left="5" w:right="-355"/>
            </w:pPr>
            <w:r w:rsidRPr="008715CE">
              <w:rPr>
                <w:rFonts w:ascii="Arial" w:hAnsi="Arial" w:cs="Arial"/>
                <w:sz w:val="20"/>
                <w:szCs w:val="20"/>
              </w:rPr>
              <w:t>Na základe: mimo plánu práce</w:t>
            </w:r>
          </w:p>
        </w:tc>
      </w:tr>
    </w:tbl>
    <w:p w:rsidR="007D0AB4" w:rsidRPr="008715CE" w:rsidRDefault="007D0AB4" w:rsidP="007D0AB4"/>
    <w:p w:rsidR="007D0AB4" w:rsidRPr="008715CE" w:rsidRDefault="007D0AB4" w:rsidP="007D0AB4">
      <w:pPr>
        <w:rPr>
          <w:b/>
          <w:bCs/>
          <w:sz w:val="20"/>
          <w:u w:val="single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93"/>
        <w:gridCol w:w="4652"/>
      </w:tblGrid>
      <w:tr w:rsidR="007D0AB4" w:rsidRPr="008715CE" w:rsidTr="00B431A5">
        <w:tc>
          <w:tcPr>
            <w:tcW w:w="944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D0AB4" w:rsidRPr="008715CE" w:rsidRDefault="007D0AB4" w:rsidP="00B431A5">
            <w:pPr>
              <w:pStyle w:val="Obsahtabuky"/>
              <w:tabs>
                <w:tab w:val="center" w:pos="4763"/>
              </w:tabs>
              <w:snapToGrid w:val="0"/>
              <w:jc w:val="center"/>
            </w:pPr>
            <w:r w:rsidRPr="008715CE">
              <w:rPr>
                <w:rFonts w:ascii="Arial" w:hAnsi="Arial" w:cs="Arial"/>
                <w:b/>
                <w:bCs/>
                <w:sz w:val="20"/>
                <w:szCs w:val="20"/>
              </w:rPr>
              <w:t>Vypracoval:</w:t>
            </w:r>
          </w:p>
        </w:tc>
      </w:tr>
      <w:tr w:rsidR="007D0AB4" w:rsidRPr="008715CE" w:rsidTr="00B431A5">
        <w:trPr>
          <w:trHeight w:hRule="exact" w:val="644"/>
        </w:trPr>
        <w:tc>
          <w:tcPr>
            <w:tcW w:w="944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D0AB4" w:rsidRPr="008715CE" w:rsidRDefault="007D0AB4" w:rsidP="00B431A5">
            <w:pPr>
              <w:pStyle w:val="Obsahtabuky"/>
              <w:snapToGrid w:val="0"/>
              <w:ind w:left="5" w:right="-355"/>
              <w:rPr>
                <w:rFonts w:ascii="Arial" w:hAnsi="Arial" w:cs="Arial"/>
                <w:sz w:val="20"/>
                <w:szCs w:val="20"/>
              </w:rPr>
            </w:pPr>
            <w:r w:rsidRPr="008715CE">
              <w:rPr>
                <w:rFonts w:ascii="Arial" w:hAnsi="Arial" w:cs="Arial"/>
                <w:sz w:val="20"/>
                <w:szCs w:val="20"/>
              </w:rPr>
              <w:t xml:space="preserve">Meno a priezvisko, funkcia:           Ing. Monika Pastoráková, vedúca odboru dopravy, ŽP a MZ </w:t>
            </w:r>
          </w:p>
          <w:p w:rsidR="007D0AB4" w:rsidRPr="008715CE" w:rsidRDefault="007D0AB4" w:rsidP="00B431A5">
            <w:pPr>
              <w:pStyle w:val="Obsahtabuky"/>
              <w:snapToGrid w:val="0"/>
              <w:ind w:left="5" w:right="-355"/>
            </w:pPr>
            <w:r w:rsidRPr="008715CE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Mestského úradu Humenné</w:t>
            </w:r>
          </w:p>
          <w:p w:rsidR="007D0AB4" w:rsidRPr="008715CE" w:rsidRDefault="007D0AB4" w:rsidP="00B431A5">
            <w:pPr>
              <w:pStyle w:val="Obsahtabuky"/>
              <w:snapToGrid w:val="0"/>
            </w:pPr>
          </w:p>
        </w:tc>
      </w:tr>
      <w:tr w:rsidR="007D0AB4" w:rsidRPr="008715CE" w:rsidTr="00B431A5">
        <w:tc>
          <w:tcPr>
            <w:tcW w:w="47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D0AB4" w:rsidRPr="008715CE" w:rsidRDefault="007D0AB4" w:rsidP="00B431A5">
            <w:pPr>
              <w:pStyle w:val="Obsahtabuky"/>
              <w:snapToGrid w:val="0"/>
              <w:ind w:right="-355"/>
              <w:rPr>
                <w:rFonts w:ascii="Arial" w:hAnsi="Arial" w:cs="Arial"/>
                <w:sz w:val="20"/>
                <w:szCs w:val="20"/>
              </w:rPr>
            </w:pPr>
            <w:r w:rsidRPr="008715CE">
              <w:rPr>
                <w:rFonts w:ascii="Arial" w:hAnsi="Arial" w:cs="Arial"/>
                <w:sz w:val="20"/>
                <w:szCs w:val="20"/>
              </w:rPr>
              <w:t>Dátum: 14. 01. 2019</w:t>
            </w:r>
          </w:p>
        </w:tc>
        <w:tc>
          <w:tcPr>
            <w:tcW w:w="465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D0AB4" w:rsidRPr="008715CE" w:rsidRDefault="007D0AB4" w:rsidP="00B431A5">
            <w:pPr>
              <w:pStyle w:val="Obsahtabuky"/>
              <w:snapToGrid w:val="0"/>
              <w:ind w:left="5" w:right="-355"/>
            </w:pPr>
            <w:r w:rsidRPr="008715CE">
              <w:rPr>
                <w:rFonts w:ascii="Arial" w:hAnsi="Arial" w:cs="Arial"/>
                <w:sz w:val="20"/>
                <w:szCs w:val="20"/>
              </w:rPr>
              <w:t>Podpis:</w:t>
            </w:r>
          </w:p>
        </w:tc>
      </w:tr>
    </w:tbl>
    <w:p w:rsidR="007D0AB4" w:rsidRPr="008715CE" w:rsidRDefault="007D0AB4" w:rsidP="007D0AB4"/>
    <w:p w:rsidR="007D0AB4" w:rsidRPr="008715CE" w:rsidRDefault="007D0AB4" w:rsidP="007D0AB4">
      <w:pPr>
        <w:rPr>
          <w:b/>
          <w:bCs/>
          <w:sz w:val="20"/>
          <w:u w:val="single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60"/>
      </w:tblGrid>
      <w:tr w:rsidR="007D0AB4" w:rsidRPr="008715CE" w:rsidTr="00B431A5">
        <w:tc>
          <w:tcPr>
            <w:tcW w:w="9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D0AB4" w:rsidRPr="008715CE" w:rsidRDefault="007D0AB4" w:rsidP="00B431A5">
            <w:pPr>
              <w:pStyle w:val="Obsahtabuky"/>
              <w:snapToGrid w:val="0"/>
              <w:jc w:val="center"/>
            </w:pPr>
            <w:r w:rsidRPr="008715CE">
              <w:rPr>
                <w:rFonts w:ascii="Arial" w:hAnsi="Arial" w:cs="Arial"/>
                <w:b/>
                <w:bCs/>
                <w:sz w:val="20"/>
                <w:szCs w:val="20"/>
              </w:rPr>
              <w:t>K prerokovaniu prizvať:</w:t>
            </w:r>
          </w:p>
        </w:tc>
      </w:tr>
      <w:tr w:rsidR="007D0AB4" w:rsidRPr="008715CE" w:rsidTr="00B431A5">
        <w:trPr>
          <w:trHeight w:val="579"/>
        </w:trPr>
        <w:tc>
          <w:tcPr>
            <w:tcW w:w="9460" w:type="dxa"/>
            <w:tcBorders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7D0AB4" w:rsidRPr="008715CE" w:rsidRDefault="007D0AB4" w:rsidP="00B431A5">
            <w:pPr>
              <w:pStyle w:val="Obsahtabuky"/>
              <w:snapToGrid w:val="0"/>
            </w:pPr>
            <w:r w:rsidRPr="008715CE">
              <w:rPr>
                <w:rFonts w:ascii="Arial" w:hAnsi="Arial" w:cs="Arial"/>
                <w:sz w:val="20"/>
                <w:szCs w:val="20"/>
              </w:rPr>
              <w:t>Meno a priezvisko,</w:t>
            </w:r>
            <w:r w:rsidR="00C14DDB">
              <w:rPr>
                <w:rFonts w:ascii="Arial" w:hAnsi="Arial" w:cs="Arial"/>
                <w:sz w:val="20"/>
                <w:szCs w:val="20"/>
              </w:rPr>
              <w:t xml:space="preserve"> funkcia: </w:t>
            </w:r>
          </w:p>
        </w:tc>
      </w:tr>
    </w:tbl>
    <w:p w:rsidR="007D0AB4" w:rsidRPr="008715CE" w:rsidRDefault="007D0AB4" w:rsidP="007D0AB4">
      <w:pPr>
        <w:jc w:val="center"/>
      </w:pPr>
    </w:p>
    <w:p w:rsidR="007D0AB4" w:rsidRPr="008715CE" w:rsidRDefault="007D0AB4" w:rsidP="007D0AB4">
      <w:pPr>
        <w:jc w:val="center"/>
        <w:rPr>
          <w:rFonts w:eastAsia="Tahoma" w:cs="Tahoma"/>
          <w:b/>
          <w:bCs/>
          <w:szCs w:val="20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eastAsiaTheme="minorHAns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kern w:val="0"/>
          <w:sz w:val="22"/>
          <w:szCs w:val="22"/>
        </w:rPr>
      </w:pPr>
    </w:p>
    <w:tbl>
      <w:tblPr>
        <w:tblW w:w="0" w:type="auto"/>
        <w:tblInd w:w="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5"/>
        <w:gridCol w:w="7515"/>
      </w:tblGrid>
      <w:tr w:rsidR="007D0AB4" w:rsidRPr="008715CE">
        <w:trPr>
          <w:trHeight w:val="1690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7D0AB4" w:rsidRPr="008715CE" w:rsidRDefault="007D0A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kern w:val="0"/>
                <w:sz w:val="22"/>
                <w:szCs w:val="22"/>
              </w:rPr>
            </w:pPr>
            <w:r w:rsidRPr="008715CE">
              <w:rPr>
                <w:rFonts w:ascii="Calibri" w:eastAsiaTheme="minorHAnsi" w:hAnsi="Calibri" w:cs="Calibri"/>
                <w:noProof/>
                <w:kern w:val="0"/>
                <w:sz w:val="22"/>
                <w:szCs w:val="22"/>
                <w:lang w:eastAsia="sk-SK"/>
              </w:rPr>
              <w:lastRenderedPageBreak/>
              <w:drawing>
                <wp:inline distT="0" distB="0" distL="0" distR="0">
                  <wp:extent cx="617220" cy="670560"/>
                  <wp:effectExtent l="0" t="0" r="0" b="0"/>
                  <wp:docPr id="1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0AB4" w:rsidRPr="008715CE" w:rsidRDefault="007D0AB4" w:rsidP="007D0A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kern w:val="0"/>
                <w:sz w:val="22"/>
                <w:szCs w:val="22"/>
              </w:rPr>
            </w:pPr>
          </w:p>
          <w:p w:rsidR="007D0AB4" w:rsidRPr="008715CE" w:rsidRDefault="007D0A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kern w:val="0"/>
                <w:sz w:val="22"/>
                <w:szCs w:val="22"/>
              </w:rPr>
            </w:pPr>
            <w:r w:rsidRPr="008715CE">
              <w:rPr>
                <w:rFonts w:ascii="Arial" w:eastAsiaTheme="minorHAnsi" w:hAnsi="Arial" w:cs="Arial"/>
                <w:b/>
                <w:bCs/>
                <w:kern w:val="0"/>
                <w:sz w:val="22"/>
                <w:szCs w:val="22"/>
              </w:rPr>
              <w:t>Mesto Humenné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D0AB4" w:rsidRPr="008715CE" w:rsidRDefault="007D0AB4">
            <w:pPr>
              <w:widowControl/>
              <w:suppressAutoHyphens w:val="0"/>
              <w:autoSpaceDE w:val="0"/>
              <w:autoSpaceDN w:val="0"/>
              <w:adjustRightInd w:val="0"/>
              <w:spacing w:before="240" w:after="60"/>
              <w:ind w:left="432" w:hanging="432"/>
              <w:rPr>
                <w:rFonts w:ascii="Calibri" w:eastAsiaTheme="minorHAnsi" w:hAnsi="Calibri" w:cs="Calibri"/>
                <w:kern w:val="0"/>
                <w:sz w:val="22"/>
                <w:szCs w:val="22"/>
              </w:rPr>
            </w:pPr>
          </w:p>
          <w:p w:rsidR="007D0AB4" w:rsidRPr="008715CE" w:rsidRDefault="007D0A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kern w:val="0"/>
                <w:sz w:val="22"/>
                <w:szCs w:val="22"/>
              </w:rPr>
            </w:pPr>
            <w:r w:rsidRPr="008715CE">
              <w:rPr>
                <w:rFonts w:ascii="Arial" w:eastAsiaTheme="minorHAnsi" w:hAnsi="Arial" w:cs="Arial"/>
                <w:b/>
                <w:bCs/>
                <w:kern w:val="0"/>
                <w:sz w:val="28"/>
                <w:szCs w:val="28"/>
              </w:rPr>
              <w:t>Mestské zastupiteľstvo v</w:t>
            </w:r>
            <w:r w:rsidR="008715CE">
              <w:rPr>
                <w:rFonts w:ascii="Arial" w:eastAsiaTheme="minorHAnsi" w:hAnsi="Arial" w:cs="Arial"/>
                <w:b/>
                <w:bCs/>
                <w:kern w:val="0"/>
                <w:sz w:val="28"/>
                <w:szCs w:val="28"/>
              </w:rPr>
              <w:t> </w:t>
            </w:r>
            <w:r w:rsidRPr="008715CE">
              <w:rPr>
                <w:rFonts w:ascii="Arial" w:eastAsiaTheme="minorHAnsi" w:hAnsi="Arial" w:cs="Arial"/>
                <w:b/>
                <w:bCs/>
                <w:kern w:val="0"/>
                <w:sz w:val="28"/>
                <w:szCs w:val="28"/>
              </w:rPr>
              <w:t>Humennom</w:t>
            </w:r>
          </w:p>
        </w:tc>
      </w:tr>
    </w:tbl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kern w:val="0"/>
        </w:rPr>
      </w:pPr>
      <w:r w:rsidRPr="008715CE">
        <w:rPr>
          <w:rFonts w:ascii="Arial" w:eastAsiaTheme="minorHAnsi" w:hAnsi="Arial" w:cs="Arial"/>
          <w:b/>
          <w:bCs/>
          <w:kern w:val="0"/>
        </w:rPr>
        <w:t>Návrh na</w:t>
      </w: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kern w:val="0"/>
        </w:rPr>
      </w:pPr>
      <w:r w:rsidRPr="008715CE">
        <w:rPr>
          <w:rFonts w:ascii="Arial" w:eastAsiaTheme="minorHAnsi" w:hAnsi="Arial" w:cs="Arial"/>
          <w:b/>
          <w:bCs/>
          <w:kern w:val="0"/>
        </w:rPr>
        <w:t>U Z N E S E N I E</w:t>
      </w: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kern w:val="0"/>
        </w:rPr>
      </w:pPr>
      <w:r w:rsidRPr="008715CE">
        <w:rPr>
          <w:rFonts w:ascii="Arial" w:eastAsiaTheme="minorHAnsi" w:hAnsi="Arial" w:cs="Arial"/>
          <w:b/>
          <w:bCs/>
          <w:kern w:val="0"/>
        </w:rPr>
        <w:t>z III. zasadnutia Mestského zastupiteľstva v Humennom</w:t>
      </w: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b/>
          <w:bCs/>
          <w:kern w:val="0"/>
        </w:rPr>
      </w:pPr>
      <w:r w:rsidRPr="008715CE">
        <w:rPr>
          <w:rFonts w:ascii="Arial" w:eastAsiaTheme="minorHAnsi" w:hAnsi="Arial" w:cs="Arial"/>
          <w:b/>
          <w:bCs/>
          <w:kern w:val="0"/>
        </w:rPr>
        <w:t>dňa: 30. 01. 2019                                                                                         číslo:…../2019</w:t>
      </w: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C14DDB">
      <w:pPr>
        <w:jc w:val="both"/>
        <w:rPr>
          <w:rFonts w:ascii="Arial" w:hAnsi="Arial" w:cs="Arial"/>
          <w:b/>
          <w:sz w:val="28"/>
          <w:szCs w:val="28"/>
        </w:rPr>
      </w:pPr>
      <w:r w:rsidRPr="008715CE">
        <w:rPr>
          <w:rFonts w:ascii="Arial" w:eastAsiaTheme="minorHAnsi" w:hAnsi="Arial" w:cs="Arial"/>
          <w:b/>
          <w:bCs/>
          <w:kern w:val="0"/>
          <w:sz w:val="28"/>
          <w:szCs w:val="28"/>
        </w:rPr>
        <w:t xml:space="preserve">k </w:t>
      </w:r>
      <w:r w:rsidRPr="008715CE">
        <w:rPr>
          <w:rFonts w:ascii="Arial" w:hAnsi="Arial" w:cs="Arial"/>
          <w:b/>
          <w:color w:val="000000"/>
          <w:sz w:val="28"/>
          <w:szCs w:val="28"/>
        </w:rPr>
        <w:t>Informatívnej správe o podpísaní Dodatku č. 4 k zmluve o poskytovaní prepravných výkonov vo verejnom záujme v autobusovej doprave</w:t>
      </w: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center"/>
        <w:rPr>
          <w:rFonts w:ascii="Calibri" w:eastAsiaTheme="minorHAnsi" w:hAnsi="Calibri" w:cs="Calibri"/>
          <w:kern w:val="0"/>
          <w:sz w:val="22"/>
          <w:szCs w:val="22"/>
        </w:rPr>
      </w:pPr>
    </w:p>
    <w:p w:rsidR="0007690D" w:rsidRPr="008715CE" w:rsidRDefault="0007690D" w:rsidP="0007690D">
      <w:pPr>
        <w:jc w:val="center"/>
        <w:rPr>
          <w:rFonts w:ascii="Arial" w:hAnsi="Arial" w:cs="Arial"/>
          <w:sz w:val="28"/>
          <w:szCs w:val="28"/>
        </w:rPr>
      </w:pPr>
      <w:r w:rsidRPr="008715CE">
        <w:rPr>
          <w:rFonts w:ascii="Arial" w:hAnsi="Arial" w:cs="Arial"/>
          <w:sz w:val="28"/>
          <w:szCs w:val="28"/>
        </w:rPr>
        <w:t>Mestské zastupiteľstvo v Humennom</w:t>
      </w:r>
    </w:p>
    <w:p w:rsidR="0007690D" w:rsidRPr="008715CE" w:rsidRDefault="0007690D" w:rsidP="0007690D">
      <w:pPr>
        <w:rPr>
          <w:rFonts w:ascii="Arial" w:hAnsi="Arial" w:cs="Arial"/>
          <w:sz w:val="28"/>
          <w:szCs w:val="28"/>
        </w:rPr>
      </w:pPr>
    </w:p>
    <w:p w:rsidR="0007690D" w:rsidRPr="008715CE" w:rsidRDefault="0007690D" w:rsidP="0007690D">
      <w:pPr>
        <w:jc w:val="center"/>
        <w:rPr>
          <w:rFonts w:ascii="Arial" w:hAnsi="Arial" w:cs="Arial"/>
          <w:sz w:val="28"/>
          <w:szCs w:val="28"/>
        </w:rPr>
      </w:pPr>
      <w:r w:rsidRPr="008715CE">
        <w:rPr>
          <w:rFonts w:ascii="Arial" w:hAnsi="Arial" w:cs="Arial"/>
          <w:b/>
          <w:bCs/>
          <w:sz w:val="28"/>
          <w:szCs w:val="28"/>
        </w:rPr>
        <w:t>berie na vedomie</w:t>
      </w:r>
      <w:r w:rsidRPr="008715CE">
        <w:rPr>
          <w:rFonts w:ascii="Arial" w:hAnsi="Arial" w:cs="Arial"/>
          <w:sz w:val="28"/>
          <w:szCs w:val="28"/>
        </w:rPr>
        <w:t xml:space="preserve"> </w:t>
      </w:r>
    </w:p>
    <w:p w:rsidR="0007690D" w:rsidRPr="008715CE" w:rsidRDefault="0007690D" w:rsidP="0007690D">
      <w:pPr>
        <w:jc w:val="center"/>
        <w:rPr>
          <w:rFonts w:ascii="Arial" w:hAnsi="Arial" w:cs="Arial"/>
          <w:sz w:val="28"/>
          <w:szCs w:val="28"/>
        </w:rPr>
      </w:pPr>
    </w:p>
    <w:p w:rsidR="0007690D" w:rsidRPr="008715CE" w:rsidRDefault="0007690D" w:rsidP="0007690D">
      <w:pPr>
        <w:rPr>
          <w:rFonts w:ascii="Arial" w:hAnsi="Arial" w:cs="Arial"/>
          <w:sz w:val="28"/>
          <w:szCs w:val="28"/>
        </w:rPr>
      </w:pPr>
      <w:r w:rsidRPr="008715CE">
        <w:rPr>
          <w:rFonts w:ascii="Arial" w:hAnsi="Arial" w:cs="Arial"/>
          <w:color w:val="000000"/>
          <w:sz w:val="28"/>
          <w:szCs w:val="28"/>
        </w:rPr>
        <w:t>Informatívnu správu o podpísaní Dodatku č. 4 k zmluve o poskytovaní prepravných výkonov vo verejnom záujme v autobusovej doprave</w:t>
      </w:r>
      <w:r w:rsidRPr="008715CE">
        <w:rPr>
          <w:rFonts w:ascii="Arial" w:hAnsi="Arial" w:cs="Arial"/>
          <w:sz w:val="28"/>
          <w:szCs w:val="28"/>
        </w:rPr>
        <w:t>.</w:t>
      </w: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07690D" w:rsidRPr="008715CE" w:rsidRDefault="0007690D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07690D" w:rsidRPr="008715CE" w:rsidRDefault="0007690D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07690D" w:rsidRPr="008715CE" w:rsidRDefault="0007690D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07690D" w:rsidRPr="008715CE" w:rsidRDefault="0007690D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07690D" w:rsidRPr="008715CE" w:rsidRDefault="0007690D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07690D" w:rsidRPr="008715CE" w:rsidRDefault="0007690D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kern w:val="0"/>
          <w:sz w:val="22"/>
          <w:szCs w:val="22"/>
        </w:rPr>
      </w:pPr>
    </w:p>
    <w:p w:rsidR="007D0AB4" w:rsidRPr="008715CE" w:rsidRDefault="007D0AB4" w:rsidP="007D0AB4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7D0AB4" w:rsidRDefault="007D0AB4" w:rsidP="007D0AB4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8715CE" w:rsidRDefault="008715CE" w:rsidP="007D0AB4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C14DDB" w:rsidRPr="008715CE" w:rsidRDefault="00C14DDB" w:rsidP="007D0AB4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7D0AB4" w:rsidRPr="008715CE" w:rsidRDefault="007D0AB4" w:rsidP="007D0AB4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7D0AB4" w:rsidRPr="008715CE" w:rsidRDefault="007D0AB4" w:rsidP="007D0AB4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715CE">
        <w:rPr>
          <w:rFonts w:ascii="Arial" w:hAnsi="Arial" w:cs="Arial"/>
          <w:b/>
          <w:color w:val="000000"/>
          <w:sz w:val="28"/>
          <w:szCs w:val="28"/>
          <w:u w:val="single"/>
        </w:rPr>
        <w:lastRenderedPageBreak/>
        <w:t>Informatívna správa o podpísaní Dodatku č. 4 k zmluve o poskytovaní prepravných výkonov vo verejnom záujme v autobusovej doprave</w:t>
      </w:r>
    </w:p>
    <w:p w:rsidR="007D0AB4" w:rsidRDefault="007D0AB4" w:rsidP="007D0AB4"/>
    <w:p w:rsidR="00C14DDB" w:rsidRPr="008715CE" w:rsidRDefault="00C14DDB" w:rsidP="007D0AB4"/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 xml:space="preserve">Mesto Humenné zabezpečuje mestskú autobusovú dopravu prostredníctvom spoločnosti </w:t>
      </w:r>
      <w:r w:rsidRPr="008715CE">
        <w:rPr>
          <w:rFonts w:ascii="Arial" w:hAnsi="Arial" w:cs="Arial"/>
          <w:bCs/>
          <w:sz w:val="22"/>
          <w:szCs w:val="22"/>
        </w:rPr>
        <w:t>DZS - M.K.TRANS, s. r. o., S</w:t>
      </w:r>
      <w:r w:rsidRPr="008715CE">
        <w:rPr>
          <w:rFonts w:ascii="Arial" w:hAnsi="Arial" w:cs="Arial"/>
          <w:sz w:val="22"/>
          <w:szCs w:val="22"/>
        </w:rPr>
        <w:t>taničná 3, Michalovce.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 xml:space="preserve">Spoločnosť </w:t>
      </w:r>
      <w:r w:rsidRPr="008715CE">
        <w:rPr>
          <w:rFonts w:ascii="Arial" w:hAnsi="Arial" w:cs="Arial"/>
          <w:bCs/>
          <w:sz w:val="22"/>
          <w:szCs w:val="22"/>
        </w:rPr>
        <w:t>DZS - M.K.TRANS, s. r. o., S</w:t>
      </w:r>
      <w:r w:rsidRPr="008715CE">
        <w:rPr>
          <w:rFonts w:ascii="Arial" w:hAnsi="Arial" w:cs="Arial"/>
          <w:sz w:val="22"/>
          <w:szCs w:val="22"/>
        </w:rPr>
        <w:t xml:space="preserve">taničná 3, Michalovce zabezpečuje prepravné služby  od roku 2013 na základe Zmluvy o poskytovaní prepravných výkonov vo verejnom záujme v autobusovej doprave – Verejná cestná doprava v meste Humenné. 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 xml:space="preserve">Východiskom pre uzatvorenie zmluvy boli skutočnosti zaužívané v meste Humenné aj v období do zmeny poskytovateľa služby zo SAD </w:t>
      </w:r>
      <w:proofErr w:type="spellStart"/>
      <w:r w:rsidRPr="008715CE">
        <w:rPr>
          <w:rFonts w:ascii="Arial" w:hAnsi="Arial" w:cs="Arial"/>
          <w:sz w:val="22"/>
          <w:szCs w:val="22"/>
        </w:rPr>
        <w:t>a.s</w:t>
      </w:r>
      <w:proofErr w:type="spellEnd"/>
      <w:r w:rsidRPr="008715CE">
        <w:rPr>
          <w:rFonts w:ascii="Arial" w:hAnsi="Arial" w:cs="Arial"/>
          <w:sz w:val="22"/>
          <w:szCs w:val="22"/>
        </w:rPr>
        <w:t xml:space="preserve">. Humenné  na </w:t>
      </w:r>
      <w:r w:rsidRPr="008715CE">
        <w:rPr>
          <w:rFonts w:ascii="Arial" w:hAnsi="Arial" w:cs="Arial"/>
          <w:bCs/>
          <w:sz w:val="22"/>
          <w:szCs w:val="22"/>
        </w:rPr>
        <w:t xml:space="preserve">DZS - M.K.TRANS, </w:t>
      </w:r>
      <w:proofErr w:type="spellStart"/>
      <w:r w:rsidRPr="008715CE">
        <w:rPr>
          <w:rFonts w:ascii="Arial" w:hAnsi="Arial" w:cs="Arial"/>
          <w:bCs/>
          <w:sz w:val="22"/>
          <w:szCs w:val="22"/>
        </w:rPr>
        <w:t>s.r.o</w:t>
      </w:r>
      <w:proofErr w:type="spellEnd"/>
      <w:r w:rsidRPr="008715CE">
        <w:rPr>
          <w:rFonts w:ascii="Arial" w:hAnsi="Arial" w:cs="Arial"/>
          <w:bCs/>
          <w:sz w:val="22"/>
          <w:szCs w:val="22"/>
        </w:rPr>
        <w:t>., S</w:t>
      </w:r>
      <w:r w:rsidRPr="008715CE">
        <w:rPr>
          <w:rFonts w:ascii="Arial" w:hAnsi="Arial" w:cs="Arial"/>
          <w:sz w:val="22"/>
          <w:szCs w:val="22"/>
        </w:rPr>
        <w:t>taničná 3, Michalovce, čo znamená, že nový dopravca začal zabezpečovať dopravu na tých istých linkách bez zmeny grafikonu a tarify.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 xml:space="preserve">Predmetom zmluvy medzi mestom Humenné a spoločnosťou </w:t>
      </w:r>
      <w:r w:rsidRPr="008715CE">
        <w:rPr>
          <w:rFonts w:ascii="Arial" w:hAnsi="Arial" w:cs="Arial"/>
          <w:bCs/>
          <w:sz w:val="22"/>
          <w:szCs w:val="22"/>
        </w:rPr>
        <w:t>DZS - M.K.TRANS, s. r. o., S</w:t>
      </w:r>
      <w:r w:rsidRPr="008715CE">
        <w:rPr>
          <w:rFonts w:ascii="Arial" w:hAnsi="Arial" w:cs="Arial"/>
          <w:sz w:val="22"/>
          <w:szCs w:val="22"/>
        </w:rPr>
        <w:t>taničná 3, Michalovce je zabezpečenie dopravnej obslužnosti územia a služieb v prospech verejnosti súvisiac</w:t>
      </w:r>
      <w:r w:rsidR="00707F3B">
        <w:rPr>
          <w:rFonts w:ascii="Arial" w:hAnsi="Arial" w:cs="Arial"/>
          <w:sz w:val="22"/>
          <w:szCs w:val="22"/>
        </w:rPr>
        <w:t>ej</w:t>
      </w:r>
      <w:r w:rsidRPr="008715CE">
        <w:rPr>
          <w:rFonts w:ascii="Arial" w:hAnsi="Arial" w:cs="Arial"/>
          <w:sz w:val="22"/>
          <w:szCs w:val="22"/>
        </w:rPr>
        <w:t xml:space="preserve"> s verejnou pravidelnou mestskou autobusovou dopravou osôb. Pričom predmetom zmluvy bol výkon mestskej autobusovej dopravy na 6 autobusových linkách s predpokladaným ročným počtom najazdených kilometrov 168 000 km a predpokladaným počtom cestujúcich 454 000 osôb za regulované ceny v zmysle platnej tarify počas trvania zmluvy na dobu určitú </w:t>
      </w:r>
      <w:proofErr w:type="spellStart"/>
      <w:r w:rsidRPr="008715CE">
        <w:rPr>
          <w:rFonts w:ascii="Arial" w:hAnsi="Arial" w:cs="Arial"/>
          <w:sz w:val="22"/>
          <w:szCs w:val="22"/>
        </w:rPr>
        <w:t>t.j</w:t>
      </w:r>
      <w:proofErr w:type="spellEnd"/>
      <w:r w:rsidRPr="008715CE">
        <w:rPr>
          <w:rFonts w:ascii="Arial" w:hAnsi="Arial" w:cs="Arial"/>
          <w:sz w:val="22"/>
          <w:szCs w:val="22"/>
        </w:rPr>
        <w:t>. 2 roky+3roky opcia.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>K tejto základnej zmluve boli uzatvorené 4 dodatky.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>Dodatok č. 1 uzatvorený v roku 2014 upravil, v súlade s ustanovením o opcii, dobu trvania zmluvy do 31.12.2017.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>Dodatok č. 2 bol uzatvorený v roku 2017.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>Dodatok upravil výšku mesačných splátok (bez zmeny ceny služby, ktorá zostala vo výške 130 000€ za rok) a dobu trvania zmluvy do 31.12.2018</w:t>
      </w:r>
      <w:r w:rsidR="002123E2">
        <w:rPr>
          <w:rFonts w:ascii="Arial" w:hAnsi="Arial" w:cs="Arial"/>
          <w:sz w:val="22"/>
          <w:szCs w:val="22"/>
        </w:rPr>
        <w:t>.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 xml:space="preserve">Uzatvoreniu dodatku predchádzalo zverejnenie v Úradnom vestníku Európskej únie - Služby 463336-2016 na očakávané trvanie zmluvy od 1.1.2018 a na očakávanú dobu trvania 60 mesiacov. 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>Dodatok č. 3 bol uzatvorený v 04/2018.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>Dodatkom bola zriadená linka č. 7, čo vyvolalo úpravu ceny zo 130 000€ na 150 000€, poč</w:t>
      </w:r>
      <w:r w:rsidR="00707F3B">
        <w:rPr>
          <w:rFonts w:ascii="Arial" w:hAnsi="Arial" w:cs="Arial"/>
          <w:sz w:val="22"/>
          <w:szCs w:val="22"/>
        </w:rPr>
        <w:t>tu</w:t>
      </w:r>
      <w:r w:rsidRPr="008715CE">
        <w:rPr>
          <w:rFonts w:ascii="Arial" w:hAnsi="Arial" w:cs="Arial"/>
          <w:sz w:val="22"/>
          <w:szCs w:val="22"/>
        </w:rPr>
        <w:t xml:space="preserve"> najazdených kilometrov na 177 962 a poč</w:t>
      </w:r>
      <w:r w:rsidR="00A40AD9">
        <w:rPr>
          <w:rFonts w:ascii="Arial" w:hAnsi="Arial" w:cs="Arial"/>
          <w:sz w:val="22"/>
          <w:szCs w:val="22"/>
        </w:rPr>
        <w:t>tu</w:t>
      </w:r>
      <w:r w:rsidRPr="008715CE">
        <w:rPr>
          <w:rFonts w:ascii="Arial" w:hAnsi="Arial" w:cs="Arial"/>
          <w:sz w:val="22"/>
          <w:szCs w:val="22"/>
        </w:rPr>
        <w:t xml:space="preserve"> prepravených cestujúcich na 455 000 osôb.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>Dodatok č. 4 bol uzatvorený 12/2018.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>Pri nástupe primátora do funkcie 10.12.2018 nebola uzatvorená nová zmluva, ani dodatok k existujúcej  zmluve, ktorý by zabezpečoval dopravu pre obdobie po 31.12.2018.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 xml:space="preserve">Podpísanie dodatku č.4 bolo nevyhnutné z dôvodu zabezpečenia dopravy od 1.1.2019. 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 xml:space="preserve">Dodatkom bola predĺžená doba trvania zmluvy do 31.12.2019, </w:t>
      </w:r>
      <w:proofErr w:type="spellStart"/>
      <w:r w:rsidRPr="008715CE">
        <w:rPr>
          <w:rFonts w:ascii="Arial" w:hAnsi="Arial" w:cs="Arial"/>
          <w:sz w:val="22"/>
          <w:szCs w:val="22"/>
        </w:rPr>
        <w:t>t.j</w:t>
      </w:r>
      <w:proofErr w:type="spellEnd"/>
      <w:r w:rsidRPr="008715CE">
        <w:rPr>
          <w:rFonts w:ascii="Arial" w:hAnsi="Arial" w:cs="Arial"/>
          <w:sz w:val="22"/>
          <w:szCs w:val="22"/>
        </w:rPr>
        <w:t>. na jeden rok, nie desať rokov, čo bolo očakávané trvanie zmluvy podľa podmienok zverejnených v Úradnom vestníku Európskej únie.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 xml:space="preserve">Uzatvoreniu dodatku č. 4 predchádzalo zverejnenie v Úradnom vestníku Európskej únie - Služby 857-2018 na očakávané trvanie zmluvy od 1.1.2019 a na očakávanú dobu trvania 120 mesiacov. </w:t>
      </w: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</w:p>
    <w:p w:rsidR="007D0AB4" w:rsidRPr="008715CE" w:rsidRDefault="007D0AB4" w:rsidP="007D0AB4">
      <w:pPr>
        <w:jc w:val="both"/>
        <w:rPr>
          <w:rFonts w:ascii="Arial" w:hAnsi="Arial" w:cs="Arial"/>
          <w:sz w:val="22"/>
          <w:szCs w:val="22"/>
        </w:rPr>
      </w:pPr>
      <w:r w:rsidRPr="008715CE">
        <w:rPr>
          <w:rFonts w:ascii="Arial" w:hAnsi="Arial" w:cs="Arial"/>
          <w:sz w:val="22"/>
          <w:szCs w:val="22"/>
        </w:rPr>
        <w:t xml:space="preserve">V priebehu roka 2019 bude zahájená verejná súťaž, podľa zákona 343/2015 </w:t>
      </w:r>
      <w:proofErr w:type="spellStart"/>
      <w:r w:rsidRPr="008715CE">
        <w:rPr>
          <w:rFonts w:ascii="Arial" w:hAnsi="Arial" w:cs="Arial"/>
          <w:sz w:val="22"/>
          <w:szCs w:val="22"/>
        </w:rPr>
        <w:t>Z.z</w:t>
      </w:r>
      <w:proofErr w:type="spellEnd"/>
      <w:r w:rsidRPr="008715CE">
        <w:rPr>
          <w:rFonts w:ascii="Arial" w:hAnsi="Arial" w:cs="Arial"/>
          <w:sz w:val="22"/>
          <w:szCs w:val="22"/>
        </w:rPr>
        <w:t xml:space="preserve">. o verejnom obstarávaní v úplnom znení, na výber poskytovateľa </w:t>
      </w:r>
      <w:r w:rsidRPr="008715CE">
        <w:rPr>
          <w:rFonts w:ascii="Arial" w:hAnsi="Arial" w:cs="Arial"/>
          <w:bCs/>
          <w:sz w:val="22"/>
          <w:szCs w:val="22"/>
        </w:rPr>
        <w:t>prepravných výkonov vo verejnom záujme v autobusovej doprave na obdobie od 1.1.2020</w:t>
      </w:r>
      <w:r w:rsidRPr="008715CE">
        <w:rPr>
          <w:rFonts w:ascii="Arial" w:hAnsi="Arial" w:cs="Arial"/>
          <w:sz w:val="22"/>
          <w:szCs w:val="22"/>
        </w:rPr>
        <w:t xml:space="preserve">. </w:t>
      </w:r>
    </w:p>
    <w:p w:rsidR="007D0AB4" w:rsidRPr="008715CE" w:rsidRDefault="007D0AB4" w:rsidP="007D0AB4">
      <w:pPr>
        <w:widowControl/>
        <w:rPr>
          <w:rFonts w:eastAsia="Tahoma" w:cs="Arial"/>
          <w:b/>
          <w:bCs/>
          <w:color w:val="000000"/>
        </w:rPr>
      </w:pPr>
    </w:p>
    <w:p w:rsidR="00812599" w:rsidRDefault="00812599" w:rsidP="008715CE">
      <w:pPr>
        <w:jc w:val="both"/>
        <w:rPr>
          <w:rFonts w:ascii="Arial" w:eastAsia="Tahoma" w:hAnsi="Arial" w:cs="Arial"/>
          <w:bCs/>
          <w:color w:val="000000"/>
          <w:sz w:val="22"/>
          <w:szCs w:val="22"/>
        </w:rPr>
      </w:pPr>
    </w:p>
    <w:p w:rsidR="00812599" w:rsidRDefault="00812599" w:rsidP="008715CE">
      <w:pPr>
        <w:jc w:val="both"/>
        <w:rPr>
          <w:rFonts w:ascii="Arial" w:eastAsia="Tahoma" w:hAnsi="Arial" w:cs="Arial"/>
          <w:bCs/>
          <w:color w:val="000000"/>
          <w:sz w:val="22"/>
          <w:szCs w:val="22"/>
        </w:rPr>
      </w:pPr>
    </w:p>
    <w:p w:rsidR="008715CE" w:rsidRPr="008715CE" w:rsidRDefault="007D0AB4" w:rsidP="008715CE">
      <w:pPr>
        <w:jc w:val="both"/>
        <w:rPr>
          <w:rFonts w:ascii="Arial" w:hAnsi="Arial" w:cs="Arial"/>
          <w:sz w:val="28"/>
          <w:szCs w:val="28"/>
        </w:rPr>
      </w:pPr>
      <w:r w:rsidRPr="008715CE">
        <w:rPr>
          <w:rFonts w:ascii="Arial" w:eastAsia="Tahoma" w:hAnsi="Arial" w:cs="Arial"/>
          <w:bCs/>
          <w:color w:val="000000"/>
          <w:sz w:val="22"/>
          <w:szCs w:val="22"/>
        </w:rPr>
        <w:lastRenderedPageBreak/>
        <w:t>Informatívna správa bola prerokovaná na zasadnutí Mestskej rady v Humennom uskutočnenom dňa 22.1.2019.</w:t>
      </w:r>
      <w:r w:rsidR="008715CE" w:rsidRPr="008715CE">
        <w:rPr>
          <w:rFonts w:ascii="Arial" w:eastAsia="Tahoma" w:hAnsi="Arial" w:cs="Arial"/>
          <w:bCs/>
          <w:color w:val="000000"/>
          <w:sz w:val="22"/>
          <w:szCs w:val="22"/>
        </w:rPr>
        <w:t xml:space="preserve"> </w:t>
      </w:r>
      <w:r w:rsidR="008715CE" w:rsidRPr="008715CE">
        <w:rPr>
          <w:rFonts w:ascii="Arial" w:hAnsi="Arial" w:cs="Arial"/>
          <w:sz w:val="22"/>
          <w:szCs w:val="22"/>
        </w:rPr>
        <w:t xml:space="preserve">Mestská rada v Humennom zobrala </w:t>
      </w:r>
      <w:r w:rsidR="008715CE" w:rsidRPr="008715CE">
        <w:rPr>
          <w:rFonts w:ascii="Arial" w:hAnsi="Arial" w:cs="Arial"/>
          <w:bCs/>
          <w:sz w:val="22"/>
          <w:szCs w:val="22"/>
        </w:rPr>
        <w:t>na vedomie</w:t>
      </w:r>
      <w:r w:rsidR="008715CE" w:rsidRPr="008715CE">
        <w:rPr>
          <w:rFonts w:ascii="Arial" w:hAnsi="Arial" w:cs="Arial"/>
          <w:sz w:val="22"/>
          <w:szCs w:val="22"/>
        </w:rPr>
        <w:t xml:space="preserve"> </w:t>
      </w:r>
      <w:r w:rsidR="008715CE" w:rsidRPr="008715CE">
        <w:rPr>
          <w:rFonts w:ascii="Arial" w:hAnsi="Arial" w:cs="Arial"/>
          <w:color w:val="000000"/>
          <w:sz w:val="22"/>
          <w:szCs w:val="22"/>
        </w:rPr>
        <w:t>Informatívnu správu o podpísaní Dodatku č. 4 k zmluve o poskytovaní prepravných výkonov vo verejnom záujme v autobusovej doprave a </w:t>
      </w:r>
      <w:r w:rsidR="008715CE" w:rsidRPr="008715CE">
        <w:rPr>
          <w:rFonts w:ascii="Arial" w:hAnsi="Arial" w:cs="Arial"/>
          <w:bCs/>
          <w:sz w:val="22"/>
          <w:szCs w:val="22"/>
        </w:rPr>
        <w:t xml:space="preserve">odporučila </w:t>
      </w:r>
      <w:r w:rsidR="008715CE" w:rsidRPr="008715CE">
        <w:rPr>
          <w:rFonts w:ascii="Arial" w:eastAsia="Tahoma" w:hAnsi="Arial" w:cs="Arial"/>
          <w:sz w:val="22"/>
          <w:szCs w:val="22"/>
        </w:rPr>
        <w:t xml:space="preserve">Mestskému zastupiteľstvu v Humennom zobrať na vedomie </w:t>
      </w:r>
      <w:r w:rsidR="008715CE" w:rsidRPr="008715CE">
        <w:rPr>
          <w:rFonts w:ascii="Arial" w:hAnsi="Arial" w:cs="Arial"/>
          <w:color w:val="000000"/>
          <w:sz w:val="22"/>
          <w:szCs w:val="22"/>
        </w:rPr>
        <w:t>Informatívnu správu o podpísaní Dodatku č. 4 k zmluve o poskytovaní prepravných výkonov vo verejnom záujme v autobusovej doprave.</w:t>
      </w:r>
    </w:p>
    <w:p w:rsidR="007D0AB4" w:rsidRPr="008715CE" w:rsidRDefault="007D0AB4" w:rsidP="007D0AB4">
      <w:pPr>
        <w:widowControl/>
        <w:jc w:val="both"/>
        <w:rPr>
          <w:rFonts w:ascii="Arial" w:eastAsia="Tahoma" w:hAnsi="Arial" w:cs="Arial"/>
          <w:bCs/>
          <w:color w:val="000000"/>
          <w:sz w:val="22"/>
          <w:szCs w:val="22"/>
        </w:rPr>
      </w:pPr>
    </w:p>
    <w:p w:rsidR="007D0AB4" w:rsidRPr="008715CE" w:rsidRDefault="007D0AB4" w:rsidP="007D0AB4">
      <w:pPr>
        <w:widowControl/>
        <w:rPr>
          <w:rFonts w:ascii="Arial" w:eastAsia="Tahoma" w:hAnsi="Arial" w:cs="Arial"/>
          <w:color w:val="000000"/>
          <w:sz w:val="20"/>
          <w:szCs w:val="20"/>
        </w:rPr>
      </w:pPr>
    </w:p>
    <w:p w:rsidR="007D0AB4" w:rsidRPr="008715CE" w:rsidRDefault="007D0AB4" w:rsidP="007D0AB4">
      <w:pPr>
        <w:widowControl/>
        <w:rPr>
          <w:rFonts w:ascii="Arial" w:eastAsia="Tahoma" w:hAnsi="Arial" w:cs="Arial"/>
          <w:color w:val="000000"/>
          <w:sz w:val="20"/>
          <w:szCs w:val="20"/>
        </w:rPr>
      </w:pPr>
      <w:r w:rsidRPr="008715CE">
        <w:rPr>
          <w:rFonts w:ascii="Arial" w:eastAsia="Tahoma" w:hAnsi="Arial" w:cs="Arial"/>
          <w:color w:val="000000"/>
          <w:sz w:val="20"/>
          <w:szCs w:val="20"/>
        </w:rPr>
        <w:t>Humenné, január 2019</w:t>
      </w:r>
    </w:p>
    <w:p w:rsidR="007D0AB4" w:rsidRPr="008715CE" w:rsidRDefault="007D0AB4" w:rsidP="007D0AB4"/>
    <w:p w:rsidR="00992050" w:rsidRPr="008715CE" w:rsidRDefault="00992050"/>
    <w:sectPr w:rsidR="00992050" w:rsidRPr="008715CE">
      <w:pgSz w:w="11906" w:h="16838"/>
      <w:pgMar w:top="1134" w:right="1126" w:bottom="1134" w:left="133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AB4"/>
    <w:rsid w:val="0007690D"/>
    <w:rsid w:val="002123E2"/>
    <w:rsid w:val="003D63A1"/>
    <w:rsid w:val="00707F3B"/>
    <w:rsid w:val="007B723D"/>
    <w:rsid w:val="007D0AB4"/>
    <w:rsid w:val="00812599"/>
    <w:rsid w:val="008715CE"/>
    <w:rsid w:val="00992050"/>
    <w:rsid w:val="00A40AD9"/>
    <w:rsid w:val="00C14DDB"/>
    <w:rsid w:val="00CD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196A4C-DD2F-4E35-AF5B-BA107D358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D0AB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bsahtabuky">
    <w:name w:val="Obsah tabuľky"/>
    <w:basedOn w:val="Normlny"/>
    <w:rsid w:val="007D0AB4"/>
    <w:pPr>
      <w:suppressLineNumbers/>
    </w:pPr>
    <w:rPr>
      <w:rFonts w:eastAsia="SimSun" w:cs="Mangal"/>
      <w:lang w:eastAsia="hi-IN" w:bidi="hi-I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715C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715CE"/>
    <w:rPr>
      <w:rFonts w:ascii="Segoe UI" w:eastAsia="Andale Sans UI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Pastoráková</dc:creator>
  <cp:keywords/>
  <dc:description/>
  <cp:lastModifiedBy>Anna Gabrišová</cp:lastModifiedBy>
  <cp:revision>2</cp:revision>
  <cp:lastPrinted>2019-01-24T08:10:00Z</cp:lastPrinted>
  <dcterms:created xsi:type="dcterms:W3CDTF">2019-01-25T07:06:00Z</dcterms:created>
  <dcterms:modified xsi:type="dcterms:W3CDTF">2019-01-25T07:06:00Z</dcterms:modified>
</cp:coreProperties>
</file>